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7102D" w14:textId="77777777" w:rsidR="00483355" w:rsidRPr="00483355" w:rsidRDefault="00483355" w:rsidP="00F5157C">
      <w:pPr>
        <w:spacing w:after="0" w:line="240" w:lineRule="auto"/>
        <w:ind w:firstLine="709"/>
        <w:jc w:val="both"/>
        <w:outlineLvl w:val="1"/>
        <w:rPr>
          <w:rFonts w:ascii="Times New Roman" w:eastAsia="Times New Roman" w:hAnsi="Times New Roman" w:cs="Times New Roman"/>
          <w:b/>
          <w:bCs/>
          <w:color w:val="006600"/>
          <w:sz w:val="36"/>
          <w:szCs w:val="36"/>
          <w:lang w:eastAsia="ru-RU"/>
        </w:rPr>
      </w:pPr>
      <w:r w:rsidRPr="00483355">
        <w:rPr>
          <w:rFonts w:ascii="Times New Roman" w:eastAsia="Times New Roman" w:hAnsi="Times New Roman" w:cs="Times New Roman"/>
          <w:b/>
          <w:bCs/>
          <w:color w:val="006600"/>
          <w:sz w:val="36"/>
          <w:szCs w:val="36"/>
          <w:lang w:eastAsia="ru-RU"/>
        </w:rPr>
        <w:t>Порядок заполнения декларации на товары, ввозимые (ввезенные) на таможенную территорию для таможенной процедуры выпуска для внутреннего потребления (в обиходе импорт)</w:t>
      </w:r>
    </w:p>
    <w:p w14:paraId="5BE44EE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Данный порядок установлен Решением КТС от 20.05.2010 № 257 «Об инструкциях по заполнению деклараций и формах таможенных деклараций».</w:t>
      </w:r>
    </w:p>
    <w:p w14:paraId="60B516B1" w14:textId="77777777" w:rsidR="00483355" w:rsidRPr="00483355" w:rsidRDefault="00483355" w:rsidP="00F515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6600"/>
          <w:sz w:val="27"/>
          <w:szCs w:val="27"/>
          <w:lang w:val="en-US" w:eastAsia="ru-RU"/>
        </w:rPr>
        <w:lastRenderedPageBreak/>
        <w:drawing>
          <wp:inline distT="0" distB="0" distL="0" distR="0" wp14:anchorId="1BB58DA0" wp14:editId="1F06E8DA">
            <wp:extent cx="6124575" cy="9296400"/>
            <wp:effectExtent l="19050" t="0" r="9525" b="0"/>
            <wp:docPr id="1" name="Рисунок 1" descr="декларация на товары">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кларация на товары">
                      <a:hlinkClick r:id="rId6" tgtFrame="&quot;_blank&quot;"/>
                    </pic:cNvPr>
                    <pic:cNvPicPr>
                      <a:picLocks noChangeAspect="1" noChangeArrowheads="1"/>
                    </pic:cNvPicPr>
                  </pic:nvPicPr>
                  <pic:blipFill>
                    <a:blip r:embed="rId7" cstate="print"/>
                    <a:srcRect/>
                    <a:stretch>
                      <a:fillRect/>
                    </a:stretch>
                  </pic:blipFill>
                  <pic:spPr bwMode="auto">
                    <a:xfrm>
                      <a:off x="0" y="0"/>
                      <a:ext cx="6124575" cy="9296400"/>
                    </a:xfrm>
                    <a:prstGeom prst="rect">
                      <a:avLst/>
                    </a:prstGeom>
                    <a:noFill/>
                    <a:ln w="9525">
                      <a:noFill/>
                      <a:miter lim="800000"/>
                      <a:headEnd/>
                      <a:tailEnd/>
                    </a:ln>
                  </pic:spPr>
                </pic:pic>
              </a:graphicData>
            </a:graphic>
          </wp:inline>
        </w:drawing>
      </w:r>
      <w:hyperlink r:id="rId8" w:anchor="dt_1" w:history="1">
        <w:r w:rsidRPr="00483355">
          <w:rPr>
            <w:rFonts w:ascii="Times New Roman" w:eastAsia="Times New Roman" w:hAnsi="Times New Roman" w:cs="Times New Roman"/>
            <w:color w:val="006600"/>
            <w:sz w:val="27"/>
            <w:u w:val="single"/>
            <w:lang w:eastAsia="ru-RU"/>
          </w:rPr>
          <w:t>Графа 1. "Декларация"</w:t>
        </w:r>
      </w:hyperlink>
      <w:r w:rsidRPr="00483355">
        <w:rPr>
          <w:rFonts w:ascii="Times New Roman" w:eastAsia="Times New Roman" w:hAnsi="Times New Roman" w:cs="Times New Roman"/>
          <w:color w:val="222222"/>
          <w:sz w:val="27"/>
          <w:szCs w:val="27"/>
          <w:lang w:eastAsia="ru-RU"/>
        </w:rPr>
        <w:br/>
      </w:r>
      <w:hyperlink r:id="rId9" w:anchor="dt_2" w:history="1">
        <w:r w:rsidRPr="00483355">
          <w:rPr>
            <w:rFonts w:ascii="Times New Roman" w:eastAsia="Times New Roman" w:hAnsi="Times New Roman" w:cs="Times New Roman"/>
            <w:color w:val="006600"/>
            <w:sz w:val="27"/>
            <w:u w:val="single"/>
            <w:lang w:eastAsia="ru-RU"/>
          </w:rPr>
          <w:t>Графа 2. "Отправитель/Экспортер"</w:t>
        </w:r>
      </w:hyperlink>
      <w:r w:rsidRPr="00483355">
        <w:rPr>
          <w:rFonts w:ascii="Times New Roman" w:eastAsia="Times New Roman" w:hAnsi="Times New Roman" w:cs="Times New Roman"/>
          <w:color w:val="222222"/>
          <w:sz w:val="27"/>
          <w:szCs w:val="27"/>
          <w:lang w:eastAsia="ru-RU"/>
        </w:rPr>
        <w:br/>
      </w:r>
      <w:hyperlink r:id="rId10" w:anchor="dt_3" w:history="1">
        <w:r w:rsidRPr="00483355">
          <w:rPr>
            <w:rFonts w:ascii="Times New Roman" w:eastAsia="Times New Roman" w:hAnsi="Times New Roman" w:cs="Times New Roman"/>
            <w:color w:val="006600"/>
            <w:sz w:val="27"/>
            <w:u w:val="single"/>
            <w:lang w:eastAsia="ru-RU"/>
          </w:rPr>
          <w:t>Графа 3. "Формы"</w:t>
        </w:r>
      </w:hyperlink>
      <w:r w:rsidRPr="00483355">
        <w:rPr>
          <w:rFonts w:ascii="Times New Roman" w:eastAsia="Times New Roman" w:hAnsi="Times New Roman" w:cs="Times New Roman"/>
          <w:color w:val="222222"/>
          <w:sz w:val="27"/>
          <w:szCs w:val="27"/>
          <w:lang w:eastAsia="ru-RU"/>
        </w:rPr>
        <w:br/>
      </w:r>
      <w:hyperlink r:id="rId11" w:anchor="dt_4" w:history="1">
        <w:r w:rsidRPr="00483355">
          <w:rPr>
            <w:rFonts w:ascii="Times New Roman" w:eastAsia="Times New Roman" w:hAnsi="Times New Roman" w:cs="Times New Roman"/>
            <w:color w:val="006600"/>
            <w:sz w:val="27"/>
            <w:u w:val="single"/>
            <w:lang w:eastAsia="ru-RU"/>
          </w:rPr>
          <w:t>Графа 4. "Отгрузочные спецификации"</w:t>
        </w:r>
      </w:hyperlink>
      <w:r w:rsidRPr="00483355">
        <w:rPr>
          <w:rFonts w:ascii="Times New Roman" w:eastAsia="Times New Roman" w:hAnsi="Times New Roman" w:cs="Times New Roman"/>
          <w:color w:val="222222"/>
          <w:sz w:val="27"/>
          <w:szCs w:val="27"/>
          <w:lang w:eastAsia="ru-RU"/>
        </w:rPr>
        <w:br/>
      </w:r>
      <w:hyperlink r:id="rId12" w:anchor="dt_5" w:history="1">
        <w:r w:rsidRPr="00483355">
          <w:rPr>
            <w:rFonts w:ascii="Times New Roman" w:eastAsia="Times New Roman" w:hAnsi="Times New Roman" w:cs="Times New Roman"/>
            <w:color w:val="006600"/>
            <w:sz w:val="27"/>
            <w:u w:val="single"/>
            <w:lang w:eastAsia="ru-RU"/>
          </w:rPr>
          <w:t>Графа 5. "Всего товаров"</w:t>
        </w:r>
      </w:hyperlink>
      <w:r w:rsidRPr="00483355">
        <w:rPr>
          <w:rFonts w:ascii="Times New Roman" w:eastAsia="Times New Roman" w:hAnsi="Times New Roman" w:cs="Times New Roman"/>
          <w:color w:val="222222"/>
          <w:sz w:val="27"/>
          <w:szCs w:val="27"/>
          <w:lang w:eastAsia="ru-RU"/>
        </w:rPr>
        <w:br/>
      </w:r>
      <w:hyperlink r:id="rId13" w:anchor="dt_6" w:history="1">
        <w:r w:rsidRPr="00483355">
          <w:rPr>
            <w:rFonts w:ascii="Times New Roman" w:eastAsia="Times New Roman" w:hAnsi="Times New Roman" w:cs="Times New Roman"/>
            <w:color w:val="006600"/>
            <w:sz w:val="27"/>
            <w:u w:val="single"/>
            <w:lang w:eastAsia="ru-RU"/>
          </w:rPr>
          <w:t>Графа 6. "Всего мест"</w:t>
        </w:r>
      </w:hyperlink>
      <w:r w:rsidRPr="00483355">
        <w:rPr>
          <w:rFonts w:ascii="Times New Roman" w:eastAsia="Times New Roman" w:hAnsi="Times New Roman" w:cs="Times New Roman"/>
          <w:color w:val="222222"/>
          <w:sz w:val="27"/>
          <w:szCs w:val="27"/>
          <w:lang w:eastAsia="ru-RU"/>
        </w:rPr>
        <w:br/>
      </w:r>
      <w:hyperlink r:id="rId14" w:anchor="dt_7" w:history="1">
        <w:r w:rsidRPr="00483355">
          <w:rPr>
            <w:rFonts w:ascii="Times New Roman" w:eastAsia="Times New Roman" w:hAnsi="Times New Roman" w:cs="Times New Roman"/>
            <w:color w:val="006600"/>
            <w:sz w:val="27"/>
            <w:u w:val="single"/>
            <w:lang w:eastAsia="ru-RU"/>
          </w:rPr>
          <w:t>Графа 7. "Справочный номер"</w:t>
        </w:r>
      </w:hyperlink>
      <w:r w:rsidRPr="00483355">
        <w:rPr>
          <w:rFonts w:ascii="Times New Roman" w:eastAsia="Times New Roman" w:hAnsi="Times New Roman" w:cs="Times New Roman"/>
          <w:color w:val="222222"/>
          <w:sz w:val="27"/>
          <w:szCs w:val="27"/>
          <w:lang w:eastAsia="ru-RU"/>
        </w:rPr>
        <w:br/>
      </w:r>
      <w:hyperlink r:id="rId15" w:anchor="dt_8" w:history="1">
        <w:r w:rsidRPr="00483355">
          <w:rPr>
            <w:rFonts w:ascii="Times New Roman" w:eastAsia="Times New Roman" w:hAnsi="Times New Roman" w:cs="Times New Roman"/>
            <w:color w:val="006600"/>
            <w:sz w:val="27"/>
            <w:u w:val="single"/>
            <w:lang w:eastAsia="ru-RU"/>
          </w:rPr>
          <w:t>Графа 8. "Получатель"</w:t>
        </w:r>
      </w:hyperlink>
      <w:r w:rsidRPr="00483355">
        <w:rPr>
          <w:rFonts w:ascii="Times New Roman" w:eastAsia="Times New Roman" w:hAnsi="Times New Roman" w:cs="Times New Roman"/>
          <w:color w:val="222222"/>
          <w:sz w:val="27"/>
          <w:szCs w:val="27"/>
          <w:lang w:eastAsia="ru-RU"/>
        </w:rPr>
        <w:br/>
      </w:r>
      <w:hyperlink r:id="rId16" w:anchor="dt_9" w:history="1">
        <w:r w:rsidRPr="00483355">
          <w:rPr>
            <w:rFonts w:ascii="Times New Roman" w:eastAsia="Times New Roman" w:hAnsi="Times New Roman" w:cs="Times New Roman"/>
            <w:color w:val="006600"/>
            <w:sz w:val="27"/>
            <w:u w:val="single"/>
            <w:lang w:eastAsia="ru-RU"/>
          </w:rPr>
          <w:t>Графа 9. "Лицо, ответственное за финансовое урегулирование"</w:t>
        </w:r>
      </w:hyperlink>
      <w:r w:rsidRPr="00483355">
        <w:rPr>
          <w:rFonts w:ascii="Times New Roman" w:eastAsia="Times New Roman" w:hAnsi="Times New Roman" w:cs="Times New Roman"/>
          <w:color w:val="222222"/>
          <w:sz w:val="27"/>
          <w:szCs w:val="27"/>
          <w:lang w:eastAsia="ru-RU"/>
        </w:rPr>
        <w:br/>
      </w:r>
      <w:hyperlink r:id="rId17" w:anchor="dt_11" w:history="1">
        <w:r w:rsidRPr="00483355">
          <w:rPr>
            <w:rFonts w:ascii="Times New Roman" w:eastAsia="Times New Roman" w:hAnsi="Times New Roman" w:cs="Times New Roman"/>
            <w:color w:val="006600"/>
            <w:sz w:val="27"/>
            <w:u w:val="single"/>
            <w:lang w:eastAsia="ru-RU"/>
          </w:rPr>
          <w:t>Графа 11. "Торгующая страна"</w:t>
        </w:r>
      </w:hyperlink>
      <w:r w:rsidRPr="00483355">
        <w:rPr>
          <w:rFonts w:ascii="Times New Roman" w:eastAsia="Times New Roman" w:hAnsi="Times New Roman" w:cs="Times New Roman"/>
          <w:color w:val="222222"/>
          <w:sz w:val="27"/>
          <w:szCs w:val="27"/>
          <w:lang w:eastAsia="ru-RU"/>
        </w:rPr>
        <w:br/>
      </w:r>
      <w:hyperlink r:id="rId18" w:anchor="dt_12" w:history="1">
        <w:r w:rsidRPr="00483355">
          <w:rPr>
            <w:rFonts w:ascii="Times New Roman" w:eastAsia="Times New Roman" w:hAnsi="Times New Roman" w:cs="Times New Roman"/>
            <w:color w:val="006600"/>
            <w:sz w:val="27"/>
            <w:u w:val="single"/>
            <w:lang w:eastAsia="ru-RU"/>
          </w:rPr>
          <w:t>Графа 12. "Общая таможенная стоимость"</w:t>
        </w:r>
      </w:hyperlink>
      <w:r w:rsidRPr="00483355">
        <w:rPr>
          <w:rFonts w:ascii="Times New Roman" w:eastAsia="Times New Roman" w:hAnsi="Times New Roman" w:cs="Times New Roman"/>
          <w:color w:val="222222"/>
          <w:sz w:val="27"/>
          <w:szCs w:val="27"/>
          <w:lang w:eastAsia="ru-RU"/>
        </w:rPr>
        <w:br/>
      </w:r>
      <w:hyperlink r:id="rId19" w:anchor="dt_14" w:history="1">
        <w:r w:rsidRPr="00483355">
          <w:rPr>
            <w:rFonts w:ascii="Times New Roman" w:eastAsia="Times New Roman" w:hAnsi="Times New Roman" w:cs="Times New Roman"/>
            <w:color w:val="006600"/>
            <w:sz w:val="27"/>
            <w:u w:val="single"/>
            <w:lang w:eastAsia="ru-RU"/>
          </w:rPr>
          <w:t>Графа 14. "Декларант"</w:t>
        </w:r>
      </w:hyperlink>
      <w:r w:rsidRPr="00483355">
        <w:rPr>
          <w:rFonts w:ascii="Times New Roman" w:eastAsia="Times New Roman" w:hAnsi="Times New Roman" w:cs="Times New Roman"/>
          <w:color w:val="222222"/>
          <w:sz w:val="27"/>
          <w:szCs w:val="27"/>
          <w:lang w:eastAsia="ru-RU"/>
        </w:rPr>
        <w:br/>
      </w:r>
      <w:hyperlink r:id="rId20" w:anchor="dt_15" w:history="1">
        <w:r w:rsidRPr="00483355">
          <w:rPr>
            <w:rFonts w:ascii="Times New Roman" w:eastAsia="Times New Roman" w:hAnsi="Times New Roman" w:cs="Times New Roman"/>
            <w:color w:val="006600"/>
            <w:sz w:val="27"/>
            <w:u w:val="single"/>
            <w:lang w:eastAsia="ru-RU"/>
          </w:rPr>
          <w:t>Графа 15. "Страна отправления"</w:t>
        </w:r>
      </w:hyperlink>
      <w:r w:rsidRPr="00483355">
        <w:rPr>
          <w:rFonts w:ascii="Times New Roman" w:eastAsia="Times New Roman" w:hAnsi="Times New Roman" w:cs="Times New Roman"/>
          <w:color w:val="222222"/>
          <w:sz w:val="27"/>
          <w:szCs w:val="27"/>
          <w:lang w:eastAsia="ru-RU"/>
        </w:rPr>
        <w:br/>
      </w:r>
      <w:hyperlink r:id="rId21" w:anchor="dt_15_1" w:history="1">
        <w:r w:rsidRPr="00483355">
          <w:rPr>
            <w:rFonts w:ascii="Times New Roman" w:eastAsia="Times New Roman" w:hAnsi="Times New Roman" w:cs="Times New Roman"/>
            <w:color w:val="006600"/>
            <w:sz w:val="27"/>
            <w:u w:val="single"/>
            <w:lang w:eastAsia="ru-RU"/>
          </w:rPr>
          <w:t>Графа 15 (</w:t>
        </w:r>
        <w:proofErr w:type="spellStart"/>
        <w:r w:rsidRPr="00483355">
          <w:rPr>
            <w:rFonts w:ascii="Times New Roman" w:eastAsia="Times New Roman" w:hAnsi="Times New Roman" w:cs="Times New Roman"/>
            <w:color w:val="006600"/>
            <w:sz w:val="27"/>
            <w:u w:val="single"/>
            <w:lang w:eastAsia="ru-RU"/>
          </w:rPr>
          <w:t>a;b</w:t>
        </w:r>
        <w:proofErr w:type="spellEnd"/>
        <w:r w:rsidRPr="00483355">
          <w:rPr>
            <w:rFonts w:ascii="Times New Roman" w:eastAsia="Times New Roman" w:hAnsi="Times New Roman" w:cs="Times New Roman"/>
            <w:color w:val="006600"/>
            <w:sz w:val="27"/>
            <w:u w:val="single"/>
            <w:lang w:eastAsia="ru-RU"/>
          </w:rPr>
          <w:t>). "Код страны отправления"</w:t>
        </w:r>
      </w:hyperlink>
      <w:r w:rsidRPr="00483355">
        <w:rPr>
          <w:rFonts w:ascii="Times New Roman" w:eastAsia="Times New Roman" w:hAnsi="Times New Roman" w:cs="Times New Roman"/>
          <w:color w:val="222222"/>
          <w:sz w:val="27"/>
          <w:szCs w:val="27"/>
          <w:lang w:eastAsia="ru-RU"/>
        </w:rPr>
        <w:br/>
      </w:r>
      <w:hyperlink r:id="rId22" w:anchor="dt_16" w:history="1">
        <w:r w:rsidRPr="00483355">
          <w:rPr>
            <w:rFonts w:ascii="Times New Roman" w:eastAsia="Times New Roman" w:hAnsi="Times New Roman" w:cs="Times New Roman"/>
            <w:color w:val="006600"/>
            <w:sz w:val="27"/>
            <w:u w:val="single"/>
            <w:lang w:eastAsia="ru-RU"/>
          </w:rPr>
          <w:t>Графа 16. "Страна происхождения"</w:t>
        </w:r>
      </w:hyperlink>
      <w:r w:rsidRPr="00483355">
        <w:rPr>
          <w:rFonts w:ascii="Times New Roman" w:eastAsia="Times New Roman" w:hAnsi="Times New Roman" w:cs="Times New Roman"/>
          <w:color w:val="222222"/>
          <w:sz w:val="27"/>
          <w:szCs w:val="27"/>
          <w:lang w:eastAsia="ru-RU"/>
        </w:rPr>
        <w:br/>
      </w:r>
      <w:hyperlink r:id="rId23" w:anchor="dt_17" w:history="1">
        <w:r w:rsidRPr="00483355">
          <w:rPr>
            <w:rFonts w:ascii="Times New Roman" w:eastAsia="Times New Roman" w:hAnsi="Times New Roman" w:cs="Times New Roman"/>
            <w:color w:val="006600"/>
            <w:sz w:val="27"/>
            <w:u w:val="single"/>
            <w:lang w:eastAsia="ru-RU"/>
          </w:rPr>
          <w:t>Графа 17. "Страна назначения"</w:t>
        </w:r>
      </w:hyperlink>
      <w:r w:rsidRPr="00483355">
        <w:rPr>
          <w:rFonts w:ascii="Times New Roman" w:eastAsia="Times New Roman" w:hAnsi="Times New Roman" w:cs="Times New Roman"/>
          <w:color w:val="222222"/>
          <w:sz w:val="27"/>
          <w:szCs w:val="27"/>
          <w:lang w:eastAsia="ru-RU"/>
        </w:rPr>
        <w:br/>
      </w:r>
      <w:hyperlink r:id="rId24" w:anchor="dt_17_1" w:history="1">
        <w:r w:rsidRPr="00483355">
          <w:rPr>
            <w:rFonts w:ascii="Times New Roman" w:eastAsia="Times New Roman" w:hAnsi="Times New Roman" w:cs="Times New Roman"/>
            <w:color w:val="006600"/>
            <w:sz w:val="27"/>
            <w:u w:val="single"/>
            <w:lang w:eastAsia="ru-RU"/>
          </w:rPr>
          <w:t>Графа 17 (</w:t>
        </w:r>
        <w:proofErr w:type="spellStart"/>
        <w:r w:rsidRPr="00483355">
          <w:rPr>
            <w:rFonts w:ascii="Times New Roman" w:eastAsia="Times New Roman" w:hAnsi="Times New Roman" w:cs="Times New Roman"/>
            <w:color w:val="006600"/>
            <w:sz w:val="27"/>
            <w:u w:val="single"/>
            <w:lang w:eastAsia="ru-RU"/>
          </w:rPr>
          <w:t>a;b</w:t>
        </w:r>
        <w:proofErr w:type="spellEnd"/>
        <w:r w:rsidRPr="00483355">
          <w:rPr>
            <w:rFonts w:ascii="Times New Roman" w:eastAsia="Times New Roman" w:hAnsi="Times New Roman" w:cs="Times New Roman"/>
            <w:color w:val="006600"/>
            <w:sz w:val="27"/>
            <w:u w:val="single"/>
            <w:lang w:eastAsia="ru-RU"/>
          </w:rPr>
          <w:t>). "Код страны назначения"</w:t>
        </w:r>
      </w:hyperlink>
      <w:r w:rsidRPr="00483355">
        <w:rPr>
          <w:rFonts w:ascii="Times New Roman" w:eastAsia="Times New Roman" w:hAnsi="Times New Roman" w:cs="Times New Roman"/>
          <w:color w:val="222222"/>
          <w:sz w:val="27"/>
          <w:szCs w:val="27"/>
          <w:lang w:eastAsia="ru-RU"/>
        </w:rPr>
        <w:br/>
      </w:r>
      <w:hyperlink r:id="rId25" w:anchor="dt_18" w:history="1">
        <w:r w:rsidRPr="00483355">
          <w:rPr>
            <w:rFonts w:ascii="Times New Roman" w:eastAsia="Times New Roman" w:hAnsi="Times New Roman" w:cs="Times New Roman"/>
            <w:color w:val="006600"/>
            <w:sz w:val="27"/>
            <w:u w:val="single"/>
            <w:lang w:eastAsia="ru-RU"/>
          </w:rPr>
          <w:t>Графа 18. "Идентификация и страна регистрации транспортного средства при отправлении/прибытии"</w:t>
        </w:r>
      </w:hyperlink>
      <w:r w:rsidRPr="00483355">
        <w:rPr>
          <w:rFonts w:ascii="Times New Roman" w:eastAsia="Times New Roman" w:hAnsi="Times New Roman" w:cs="Times New Roman"/>
          <w:color w:val="222222"/>
          <w:sz w:val="27"/>
          <w:szCs w:val="27"/>
          <w:lang w:eastAsia="ru-RU"/>
        </w:rPr>
        <w:br/>
      </w:r>
      <w:hyperlink r:id="rId26" w:anchor="dt_19" w:history="1">
        <w:r w:rsidRPr="00483355">
          <w:rPr>
            <w:rFonts w:ascii="Times New Roman" w:eastAsia="Times New Roman" w:hAnsi="Times New Roman" w:cs="Times New Roman"/>
            <w:color w:val="006600"/>
            <w:sz w:val="27"/>
            <w:u w:val="single"/>
            <w:lang w:eastAsia="ru-RU"/>
          </w:rPr>
          <w:t>Графа 19. "Контейнер"</w:t>
        </w:r>
      </w:hyperlink>
      <w:r w:rsidRPr="00483355">
        <w:rPr>
          <w:rFonts w:ascii="Times New Roman" w:eastAsia="Times New Roman" w:hAnsi="Times New Roman" w:cs="Times New Roman"/>
          <w:color w:val="222222"/>
          <w:sz w:val="27"/>
          <w:szCs w:val="27"/>
          <w:lang w:eastAsia="ru-RU"/>
        </w:rPr>
        <w:br/>
      </w:r>
      <w:hyperlink r:id="rId27" w:anchor="dt_20" w:history="1">
        <w:r w:rsidRPr="00483355">
          <w:rPr>
            <w:rFonts w:ascii="Times New Roman" w:eastAsia="Times New Roman" w:hAnsi="Times New Roman" w:cs="Times New Roman"/>
            <w:color w:val="006600"/>
            <w:sz w:val="27"/>
            <w:u w:val="single"/>
            <w:lang w:eastAsia="ru-RU"/>
          </w:rPr>
          <w:t>Графа 20. "Условия поставки"</w:t>
        </w:r>
      </w:hyperlink>
      <w:r w:rsidRPr="00483355">
        <w:rPr>
          <w:rFonts w:ascii="Times New Roman" w:eastAsia="Times New Roman" w:hAnsi="Times New Roman" w:cs="Times New Roman"/>
          <w:color w:val="222222"/>
          <w:sz w:val="27"/>
          <w:szCs w:val="27"/>
          <w:lang w:eastAsia="ru-RU"/>
        </w:rPr>
        <w:br/>
      </w:r>
      <w:hyperlink r:id="rId28" w:anchor="dt_21" w:history="1">
        <w:r w:rsidRPr="00483355">
          <w:rPr>
            <w:rFonts w:ascii="Times New Roman" w:eastAsia="Times New Roman" w:hAnsi="Times New Roman" w:cs="Times New Roman"/>
            <w:color w:val="006600"/>
            <w:sz w:val="27"/>
            <w:u w:val="single"/>
            <w:lang w:eastAsia="ru-RU"/>
          </w:rPr>
          <w:t>Графа 21. "Идентификация и страна регистрации активного транспортного средства на границе"</w:t>
        </w:r>
      </w:hyperlink>
      <w:r w:rsidRPr="00483355">
        <w:rPr>
          <w:rFonts w:ascii="Times New Roman" w:eastAsia="Times New Roman" w:hAnsi="Times New Roman" w:cs="Times New Roman"/>
          <w:color w:val="222222"/>
          <w:sz w:val="27"/>
          <w:szCs w:val="27"/>
          <w:lang w:eastAsia="ru-RU"/>
        </w:rPr>
        <w:br/>
      </w:r>
      <w:hyperlink r:id="rId29" w:anchor="dt_22" w:history="1">
        <w:r w:rsidRPr="00483355">
          <w:rPr>
            <w:rFonts w:ascii="Times New Roman" w:eastAsia="Times New Roman" w:hAnsi="Times New Roman" w:cs="Times New Roman"/>
            <w:color w:val="006600"/>
            <w:sz w:val="27"/>
            <w:u w:val="single"/>
            <w:lang w:eastAsia="ru-RU"/>
          </w:rPr>
          <w:t>Графа 22. "Валюта и общая сумма по счету"</w:t>
        </w:r>
      </w:hyperlink>
      <w:r w:rsidRPr="00483355">
        <w:rPr>
          <w:rFonts w:ascii="Times New Roman" w:eastAsia="Times New Roman" w:hAnsi="Times New Roman" w:cs="Times New Roman"/>
          <w:color w:val="222222"/>
          <w:sz w:val="27"/>
          <w:szCs w:val="27"/>
          <w:lang w:eastAsia="ru-RU"/>
        </w:rPr>
        <w:br/>
      </w:r>
      <w:hyperlink r:id="rId30" w:anchor="dt_23" w:history="1">
        <w:r w:rsidRPr="00483355">
          <w:rPr>
            <w:rFonts w:ascii="Times New Roman" w:eastAsia="Times New Roman" w:hAnsi="Times New Roman" w:cs="Times New Roman"/>
            <w:color w:val="006600"/>
            <w:sz w:val="27"/>
            <w:u w:val="single"/>
            <w:lang w:eastAsia="ru-RU"/>
          </w:rPr>
          <w:t>Графа 23. "Курс валюты"</w:t>
        </w:r>
      </w:hyperlink>
      <w:r w:rsidRPr="00483355">
        <w:rPr>
          <w:rFonts w:ascii="Times New Roman" w:eastAsia="Times New Roman" w:hAnsi="Times New Roman" w:cs="Times New Roman"/>
          <w:color w:val="222222"/>
          <w:sz w:val="27"/>
          <w:szCs w:val="27"/>
          <w:lang w:eastAsia="ru-RU"/>
        </w:rPr>
        <w:br/>
      </w:r>
      <w:hyperlink r:id="rId31" w:anchor="dt_24" w:history="1">
        <w:r w:rsidRPr="00483355">
          <w:rPr>
            <w:rFonts w:ascii="Times New Roman" w:eastAsia="Times New Roman" w:hAnsi="Times New Roman" w:cs="Times New Roman"/>
            <w:color w:val="006600"/>
            <w:sz w:val="27"/>
            <w:u w:val="single"/>
            <w:lang w:eastAsia="ru-RU"/>
          </w:rPr>
          <w:t>Графа 24. "Характер сделки"</w:t>
        </w:r>
      </w:hyperlink>
      <w:r w:rsidRPr="00483355">
        <w:rPr>
          <w:rFonts w:ascii="Times New Roman" w:eastAsia="Times New Roman" w:hAnsi="Times New Roman" w:cs="Times New Roman"/>
          <w:color w:val="222222"/>
          <w:sz w:val="27"/>
          <w:szCs w:val="27"/>
          <w:lang w:eastAsia="ru-RU"/>
        </w:rPr>
        <w:br/>
      </w:r>
      <w:hyperlink r:id="rId32" w:anchor="dt_25" w:history="1">
        <w:r w:rsidRPr="00483355">
          <w:rPr>
            <w:rFonts w:ascii="Times New Roman" w:eastAsia="Times New Roman" w:hAnsi="Times New Roman" w:cs="Times New Roman"/>
            <w:color w:val="006600"/>
            <w:sz w:val="27"/>
            <w:u w:val="single"/>
            <w:lang w:eastAsia="ru-RU"/>
          </w:rPr>
          <w:t>Графа 25. "Вид транспорта на границе"</w:t>
        </w:r>
      </w:hyperlink>
      <w:r w:rsidRPr="00483355">
        <w:rPr>
          <w:rFonts w:ascii="Times New Roman" w:eastAsia="Times New Roman" w:hAnsi="Times New Roman" w:cs="Times New Roman"/>
          <w:color w:val="222222"/>
          <w:sz w:val="27"/>
          <w:szCs w:val="27"/>
          <w:lang w:eastAsia="ru-RU"/>
        </w:rPr>
        <w:br/>
      </w:r>
      <w:hyperlink r:id="rId33" w:anchor="dt_26" w:history="1">
        <w:r w:rsidRPr="00483355">
          <w:rPr>
            <w:rFonts w:ascii="Times New Roman" w:eastAsia="Times New Roman" w:hAnsi="Times New Roman" w:cs="Times New Roman"/>
            <w:color w:val="006600"/>
            <w:sz w:val="27"/>
            <w:u w:val="single"/>
            <w:lang w:eastAsia="ru-RU"/>
          </w:rPr>
          <w:t>Графа 26. "Вид транспорта внутри страны"</w:t>
        </w:r>
      </w:hyperlink>
      <w:r w:rsidRPr="00483355">
        <w:rPr>
          <w:rFonts w:ascii="Times New Roman" w:eastAsia="Times New Roman" w:hAnsi="Times New Roman" w:cs="Times New Roman"/>
          <w:color w:val="222222"/>
          <w:sz w:val="27"/>
          <w:szCs w:val="27"/>
          <w:lang w:eastAsia="ru-RU"/>
        </w:rPr>
        <w:br/>
      </w:r>
      <w:hyperlink r:id="rId34" w:anchor="dt_27" w:history="1">
        <w:r w:rsidRPr="00483355">
          <w:rPr>
            <w:rFonts w:ascii="Times New Roman" w:eastAsia="Times New Roman" w:hAnsi="Times New Roman" w:cs="Times New Roman"/>
            <w:color w:val="006600"/>
            <w:sz w:val="27"/>
            <w:u w:val="single"/>
            <w:lang w:eastAsia="ru-RU"/>
          </w:rPr>
          <w:t>Графа 27. "Место погрузки/разгрузки"</w:t>
        </w:r>
      </w:hyperlink>
      <w:r w:rsidRPr="00483355">
        <w:rPr>
          <w:rFonts w:ascii="Times New Roman" w:eastAsia="Times New Roman" w:hAnsi="Times New Roman" w:cs="Times New Roman"/>
          <w:color w:val="222222"/>
          <w:sz w:val="27"/>
          <w:szCs w:val="27"/>
          <w:lang w:eastAsia="ru-RU"/>
        </w:rPr>
        <w:br/>
      </w:r>
      <w:hyperlink r:id="rId35" w:anchor="dt_28" w:history="1">
        <w:r w:rsidRPr="00483355">
          <w:rPr>
            <w:rFonts w:ascii="Times New Roman" w:eastAsia="Times New Roman" w:hAnsi="Times New Roman" w:cs="Times New Roman"/>
            <w:color w:val="006600"/>
            <w:sz w:val="27"/>
            <w:u w:val="single"/>
            <w:lang w:eastAsia="ru-RU"/>
          </w:rPr>
          <w:t>Графа 28. "Финансовые и банковские сведения"</w:t>
        </w:r>
      </w:hyperlink>
      <w:r w:rsidRPr="00483355">
        <w:rPr>
          <w:rFonts w:ascii="Times New Roman" w:eastAsia="Times New Roman" w:hAnsi="Times New Roman" w:cs="Times New Roman"/>
          <w:color w:val="222222"/>
          <w:sz w:val="27"/>
          <w:szCs w:val="27"/>
          <w:lang w:eastAsia="ru-RU"/>
        </w:rPr>
        <w:br/>
      </w:r>
      <w:hyperlink r:id="rId36" w:anchor="dt_29" w:history="1">
        <w:r w:rsidRPr="00483355">
          <w:rPr>
            <w:rFonts w:ascii="Times New Roman" w:eastAsia="Times New Roman" w:hAnsi="Times New Roman" w:cs="Times New Roman"/>
            <w:color w:val="006600"/>
            <w:sz w:val="27"/>
            <w:u w:val="single"/>
            <w:lang w:eastAsia="ru-RU"/>
          </w:rPr>
          <w:t>Графа 29. "Орган въезда/выезда"</w:t>
        </w:r>
      </w:hyperlink>
      <w:r w:rsidRPr="00483355">
        <w:rPr>
          <w:rFonts w:ascii="Times New Roman" w:eastAsia="Times New Roman" w:hAnsi="Times New Roman" w:cs="Times New Roman"/>
          <w:color w:val="222222"/>
          <w:sz w:val="27"/>
          <w:szCs w:val="27"/>
          <w:lang w:eastAsia="ru-RU"/>
        </w:rPr>
        <w:br/>
      </w:r>
      <w:hyperlink r:id="rId37" w:anchor="dt_30" w:history="1">
        <w:r w:rsidRPr="00483355">
          <w:rPr>
            <w:rFonts w:ascii="Times New Roman" w:eastAsia="Times New Roman" w:hAnsi="Times New Roman" w:cs="Times New Roman"/>
            <w:color w:val="006600"/>
            <w:sz w:val="27"/>
            <w:u w:val="single"/>
            <w:lang w:eastAsia="ru-RU"/>
          </w:rPr>
          <w:t>Графа 30. "Местонахождение товаров"</w:t>
        </w:r>
      </w:hyperlink>
      <w:r w:rsidRPr="00483355">
        <w:rPr>
          <w:rFonts w:ascii="Times New Roman" w:eastAsia="Times New Roman" w:hAnsi="Times New Roman" w:cs="Times New Roman"/>
          <w:color w:val="222222"/>
          <w:sz w:val="27"/>
          <w:szCs w:val="27"/>
          <w:lang w:eastAsia="ru-RU"/>
        </w:rPr>
        <w:br/>
      </w:r>
      <w:hyperlink r:id="rId38" w:anchor="dt_31" w:history="1">
        <w:r w:rsidRPr="00483355">
          <w:rPr>
            <w:rFonts w:ascii="Times New Roman" w:eastAsia="Times New Roman" w:hAnsi="Times New Roman" w:cs="Times New Roman"/>
            <w:color w:val="006600"/>
            <w:sz w:val="27"/>
            <w:u w:val="single"/>
            <w:lang w:eastAsia="ru-RU"/>
          </w:rPr>
          <w:t>Графа 31. "Грузовые места и описание товаров"</w:t>
        </w:r>
      </w:hyperlink>
      <w:r w:rsidRPr="00483355">
        <w:rPr>
          <w:rFonts w:ascii="Times New Roman" w:eastAsia="Times New Roman" w:hAnsi="Times New Roman" w:cs="Times New Roman"/>
          <w:color w:val="222222"/>
          <w:sz w:val="27"/>
          <w:szCs w:val="27"/>
          <w:lang w:eastAsia="ru-RU"/>
        </w:rPr>
        <w:br/>
      </w:r>
      <w:hyperlink r:id="rId39" w:anchor="dt_32" w:history="1">
        <w:r w:rsidRPr="00483355">
          <w:rPr>
            <w:rFonts w:ascii="Times New Roman" w:eastAsia="Times New Roman" w:hAnsi="Times New Roman" w:cs="Times New Roman"/>
            <w:color w:val="006600"/>
            <w:sz w:val="27"/>
            <w:u w:val="single"/>
            <w:lang w:eastAsia="ru-RU"/>
          </w:rPr>
          <w:t>Графа 32. "Товар"</w:t>
        </w:r>
      </w:hyperlink>
      <w:r w:rsidRPr="00483355">
        <w:rPr>
          <w:rFonts w:ascii="Times New Roman" w:eastAsia="Times New Roman" w:hAnsi="Times New Roman" w:cs="Times New Roman"/>
          <w:color w:val="222222"/>
          <w:sz w:val="27"/>
          <w:szCs w:val="27"/>
          <w:lang w:eastAsia="ru-RU"/>
        </w:rPr>
        <w:br/>
      </w:r>
      <w:hyperlink r:id="rId40" w:anchor="dt_33" w:history="1">
        <w:r w:rsidRPr="00483355">
          <w:rPr>
            <w:rFonts w:ascii="Times New Roman" w:eastAsia="Times New Roman" w:hAnsi="Times New Roman" w:cs="Times New Roman"/>
            <w:color w:val="006600"/>
            <w:sz w:val="27"/>
            <w:u w:val="single"/>
            <w:lang w:eastAsia="ru-RU"/>
          </w:rPr>
          <w:t>Графа 33. "Код товара"</w:t>
        </w:r>
      </w:hyperlink>
      <w:r w:rsidRPr="00483355">
        <w:rPr>
          <w:rFonts w:ascii="Times New Roman" w:eastAsia="Times New Roman" w:hAnsi="Times New Roman" w:cs="Times New Roman"/>
          <w:color w:val="222222"/>
          <w:sz w:val="27"/>
          <w:szCs w:val="27"/>
          <w:lang w:eastAsia="ru-RU"/>
        </w:rPr>
        <w:br/>
      </w:r>
      <w:hyperlink r:id="rId41" w:anchor="dt_34" w:history="1">
        <w:r w:rsidRPr="00483355">
          <w:rPr>
            <w:rFonts w:ascii="Times New Roman" w:eastAsia="Times New Roman" w:hAnsi="Times New Roman" w:cs="Times New Roman"/>
            <w:color w:val="006600"/>
            <w:sz w:val="27"/>
            <w:u w:val="single"/>
            <w:lang w:eastAsia="ru-RU"/>
          </w:rPr>
          <w:t>Графа 34. "Код страны происхождения"</w:t>
        </w:r>
      </w:hyperlink>
      <w:r w:rsidRPr="00483355">
        <w:rPr>
          <w:rFonts w:ascii="Times New Roman" w:eastAsia="Times New Roman" w:hAnsi="Times New Roman" w:cs="Times New Roman"/>
          <w:color w:val="222222"/>
          <w:sz w:val="27"/>
          <w:szCs w:val="27"/>
          <w:lang w:eastAsia="ru-RU"/>
        </w:rPr>
        <w:br/>
      </w:r>
      <w:hyperlink r:id="rId42" w:anchor="dt_35" w:history="1">
        <w:r w:rsidRPr="00483355">
          <w:rPr>
            <w:rFonts w:ascii="Times New Roman" w:eastAsia="Times New Roman" w:hAnsi="Times New Roman" w:cs="Times New Roman"/>
            <w:color w:val="006600"/>
            <w:sz w:val="27"/>
            <w:u w:val="single"/>
            <w:lang w:eastAsia="ru-RU"/>
          </w:rPr>
          <w:t>Графа 35. "Вес брутто (кг)"</w:t>
        </w:r>
      </w:hyperlink>
      <w:r w:rsidRPr="00483355">
        <w:rPr>
          <w:rFonts w:ascii="Times New Roman" w:eastAsia="Times New Roman" w:hAnsi="Times New Roman" w:cs="Times New Roman"/>
          <w:color w:val="222222"/>
          <w:sz w:val="27"/>
          <w:szCs w:val="27"/>
          <w:lang w:eastAsia="ru-RU"/>
        </w:rPr>
        <w:br/>
      </w:r>
      <w:hyperlink r:id="rId43" w:anchor="dt_36" w:history="1">
        <w:r w:rsidRPr="00483355">
          <w:rPr>
            <w:rFonts w:ascii="Times New Roman" w:eastAsia="Times New Roman" w:hAnsi="Times New Roman" w:cs="Times New Roman"/>
            <w:color w:val="006600"/>
            <w:sz w:val="27"/>
            <w:u w:val="single"/>
            <w:lang w:eastAsia="ru-RU"/>
          </w:rPr>
          <w:t>Графа 36. "Преференция"</w:t>
        </w:r>
      </w:hyperlink>
      <w:r w:rsidRPr="00483355">
        <w:rPr>
          <w:rFonts w:ascii="Times New Roman" w:eastAsia="Times New Roman" w:hAnsi="Times New Roman" w:cs="Times New Roman"/>
          <w:color w:val="222222"/>
          <w:sz w:val="27"/>
          <w:szCs w:val="27"/>
          <w:lang w:eastAsia="ru-RU"/>
        </w:rPr>
        <w:br/>
      </w:r>
      <w:hyperlink r:id="rId44" w:anchor="dt_37" w:history="1">
        <w:r w:rsidRPr="00483355">
          <w:rPr>
            <w:rFonts w:ascii="Times New Roman" w:eastAsia="Times New Roman" w:hAnsi="Times New Roman" w:cs="Times New Roman"/>
            <w:color w:val="006600"/>
            <w:sz w:val="27"/>
            <w:u w:val="single"/>
            <w:lang w:eastAsia="ru-RU"/>
          </w:rPr>
          <w:t>Графа 37. "Процедура"</w:t>
        </w:r>
      </w:hyperlink>
      <w:r w:rsidRPr="00483355">
        <w:rPr>
          <w:rFonts w:ascii="Times New Roman" w:eastAsia="Times New Roman" w:hAnsi="Times New Roman" w:cs="Times New Roman"/>
          <w:color w:val="222222"/>
          <w:sz w:val="27"/>
          <w:szCs w:val="27"/>
          <w:lang w:eastAsia="ru-RU"/>
        </w:rPr>
        <w:br/>
      </w:r>
      <w:hyperlink r:id="rId45" w:anchor="dt_38" w:history="1">
        <w:r w:rsidRPr="00483355">
          <w:rPr>
            <w:rFonts w:ascii="Times New Roman" w:eastAsia="Times New Roman" w:hAnsi="Times New Roman" w:cs="Times New Roman"/>
            <w:color w:val="006600"/>
            <w:sz w:val="27"/>
            <w:u w:val="single"/>
            <w:lang w:eastAsia="ru-RU"/>
          </w:rPr>
          <w:t>Графа 38. "Вес нетто (кг)"</w:t>
        </w:r>
      </w:hyperlink>
      <w:r w:rsidRPr="00483355">
        <w:rPr>
          <w:rFonts w:ascii="Times New Roman" w:eastAsia="Times New Roman" w:hAnsi="Times New Roman" w:cs="Times New Roman"/>
          <w:color w:val="222222"/>
          <w:sz w:val="27"/>
          <w:szCs w:val="27"/>
          <w:lang w:eastAsia="ru-RU"/>
        </w:rPr>
        <w:br/>
      </w:r>
      <w:hyperlink r:id="rId46" w:anchor="dt_39" w:history="1">
        <w:r w:rsidRPr="00483355">
          <w:rPr>
            <w:rFonts w:ascii="Times New Roman" w:eastAsia="Times New Roman" w:hAnsi="Times New Roman" w:cs="Times New Roman"/>
            <w:color w:val="006600"/>
            <w:sz w:val="27"/>
            <w:u w:val="single"/>
            <w:lang w:eastAsia="ru-RU"/>
          </w:rPr>
          <w:t>Графа 39. "Квота"</w:t>
        </w:r>
      </w:hyperlink>
      <w:r w:rsidRPr="00483355">
        <w:rPr>
          <w:rFonts w:ascii="Times New Roman" w:eastAsia="Times New Roman" w:hAnsi="Times New Roman" w:cs="Times New Roman"/>
          <w:color w:val="222222"/>
          <w:sz w:val="27"/>
          <w:szCs w:val="27"/>
          <w:lang w:eastAsia="ru-RU"/>
        </w:rPr>
        <w:br/>
      </w:r>
      <w:hyperlink r:id="rId47" w:anchor="dt_40" w:history="1">
        <w:r w:rsidRPr="00483355">
          <w:rPr>
            <w:rFonts w:ascii="Times New Roman" w:eastAsia="Times New Roman" w:hAnsi="Times New Roman" w:cs="Times New Roman"/>
            <w:color w:val="006600"/>
            <w:sz w:val="27"/>
            <w:u w:val="single"/>
            <w:lang w:eastAsia="ru-RU"/>
          </w:rPr>
          <w:t>Графа 40. Общая декларация/Предшествующий документ</w:t>
        </w:r>
      </w:hyperlink>
      <w:r w:rsidRPr="00483355">
        <w:rPr>
          <w:rFonts w:ascii="Times New Roman" w:eastAsia="Times New Roman" w:hAnsi="Times New Roman" w:cs="Times New Roman"/>
          <w:color w:val="222222"/>
          <w:sz w:val="27"/>
          <w:szCs w:val="27"/>
          <w:lang w:eastAsia="ru-RU"/>
        </w:rPr>
        <w:br/>
      </w:r>
      <w:hyperlink r:id="rId48" w:anchor="dt_41" w:history="1">
        <w:r w:rsidRPr="00483355">
          <w:rPr>
            <w:rFonts w:ascii="Times New Roman" w:eastAsia="Times New Roman" w:hAnsi="Times New Roman" w:cs="Times New Roman"/>
            <w:color w:val="006600"/>
            <w:sz w:val="27"/>
            <w:u w:val="single"/>
            <w:lang w:eastAsia="ru-RU"/>
          </w:rPr>
          <w:t>Графа 41. "Дополнительные единицы"</w:t>
        </w:r>
      </w:hyperlink>
      <w:r w:rsidRPr="00483355">
        <w:rPr>
          <w:rFonts w:ascii="Times New Roman" w:eastAsia="Times New Roman" w:hAnsi="Times New Roman" w:cs="Times New Roman"/>
          <w:color w:val="222222"/>
          <w:sz w:val="27"/>
          <w:szCs w:val="27"/>
          <w:lang w:eastAsia="ru-RU"/>
        </w:rPr>
        <w:br/>
      </w:r>
      <w:hyperlink r:id="rId49" w:anchor="dt_42" w:history="1">
        <w:r w:rsidRPr="00483355">
          <w:rPr>
            <w:rFonts w:ascii="Times New Roman" w:eastAsia="Times New Roman" w:hAnsi="Times New Roman" w:cs="Times New Roman"/>
            <w:color w:val="006600"/>
            <w:sz w:val="27"/>
            <w:u w:val="single"/>
            <w:lang w:eastAsia="ru-RU"/>
          </w:rPr>
          <w:t>Графа 42. "Цена товара" (ранее фактурная стоимость)</w:t>
        </w:r>
      </w:hyperlink>
      <w:r w:rsidRPr="00483355">
        <w:rPr>
          <w:rFonts w:ascii="Times New Roman" w:eastAsia="Times New Roman" w:hAnsi="Times New Roman" w:cs="Times New Roman"/>
          <w:color w:val="222222"/>
          <w:sz w:val="27"/>
          <w:szCs w:val="27"/>
          <w:lang w:eastAsia="ru-RU"/>
        </w:rPr>
        <w:br/>
      </w:r>
      <w:hyperlink r:id="rId50" w:anchor="dt_43" w:history="1">
        <w:r w:rsidRPr="00483355">
          <w:rPr>
            <w:rFonts w:ascii="Times New Roman" w:eastAsia="Times New Roman" w:hAnsi="Times New Roman" w:cs="Times New Roman"/>
            <w:color w:val="006600"/>
            <w:sz w:val="27"/>
            <w:u w:val="single"/>
            <w:lang w:eastAsia="ru-RU"/>
          </w:rPr>
          <w:t>Графа 43. "Код МОС"</w:t>
        </w:r>
      </w:hyperlink>
      <w:r w:rsidRPr="00483355">
        <w:rPr>
          <w:rFonts w:ascii="Times New Roman" w:eastAsia="Times New Roman" w:hAnsi="Times New Roman" w:cs="Times New Roman"/>
          <w:color w:val="222222"/>
          <w:sz w:val="27"/>
          <w:szCs w:val="27"/>
          <w:lang w:eastAsia="ru-RU"/>
        </w:rPr>
        <w:br/>
      </w:r>
      <w:hyperlink r:id="rId51" w:anchor="dt_44" w:history="1">
        <w:r w:rsidRPr="00483355">
          <w:rPr>
            <w:rFonts w:ascii="Times New Roman" w:eastAsia="Times New Roman" w:hAnsi="Times New Roman" w:cs="Times New Roman"/>
            <w:color w:val="006600"/>
            <w:sz w:val="27"/>
            <w:u w:val="single"/>
            <w:lang w:eastAsia="ru-RU"/>
          </w:rPr>
          <w:t>Графа 44. "Дополнительная информация /Предоставленные документы"</w:t>
        </w:r>
      </w:hyperlink>
      <w:r w:rsidRPr="00483355">
        <w:rPr>
          <w:rFonts w:ascii="Times New Roman" w:eastAsia="Times New Roman" w:hAnsi="Times New Roman" w:cs="Times New Roman"/>
          <w:color w:val="222222"/>
          <w:sz w:val="27"/>
          <w:szCs w:val="27"/>
          <w:lang w:eastAsia="ru-RU"/>
        </w:rPr>
        <w:br/>
      </w:r>
      <w:hyperlink r:id="rId52" w:anchor="dt_45" w:history="1">
        <w:r w:rsidRPr="00483355">
          <w:rPr>
            <w:rFonts w:ascii="Times New Roman" w:eastAsia="Times New Roman" w:hAnsi="Times New Roman" w:cs="Times New Roman"/>
            <w:color w:val="006600"/>
            <w:sz w:val="27"/>
            <w:u w:val="single"/>
            <w:lang w:eastAsia="ru-RU"/>
          </w:rPr>
          <w:t>Графа 45. "Таможенная стоимость"</w:t>
        </w:r>
      </w:hyperlink>
      <w:r w:rsidRPr="00483355">
        <w:rPr>
          <w:rFonts w:ascii="Times New Roman" w:eastAsia="Times New Roman" w:hAnsi="Times New Roman" w:cs="Times New Roman"/>
          <w:color w:val="222222"/>
          <w:sz w:val="27"/>
          <w:szCs w:val="27"/>
          <w:lang w:eastAsia="ru-RU"/>
        </w:rPr>
        <w:br/>
      </w:r>
      <w:hyperlink r:id="rId53" w:anchor="dt_46" w:history="1">
        <w:r w:rsidRPr="00483355">
          <w:rPr>
            <w:rFonts w:ascii="Times New Roman" w:eastAsia="Times New Roman" w:hAnsi="Times New Roman" w:cs="Times New Roman"/>
            <w:color w:val="006600"/>
            <w:sz w:val="27"/>
            <w:u w:val="single"/>
            <w:lang w:eastAsia="ru-RU"/>
          </w:rPr>
          <w:t>Графа 46. "Статистическая стоимость"</w:t>
        </w:r>
      </w:hyperlink>
      <w:r w:rsidRPr="00483355">
        <w:rPr>
          <w:rFonts w:ascii="Times New Roman" w:eastAsia="Times New Roman" w:hAnsi="Times New Roman" w:cs="Times New Roman"/>
          <w:color w:val="222222"/>
          <w:sz w:val="27"/>
          <w:szCs w:val="27"/>
          <w:lang w:eastAsia="ru-RU"/>
        </w:rPr>
        <w:br/>
      </w:r>
      <w:hyperlink r:id="rId54" w:anchor="dt_47" w:history="1">
        <w:r w:rsidRPr="00483355">
          <w:rPr>
            <w:rFonts w:ascii="Times New Roman" w:eastAsia="Times New Roman" w:hAnsi="Times New Roman" w:cs="Times New Roman"/>
            <w:color w:val="006600"/>
            <w:sz w:val="27"/>
            <w:u w:val="single"/>
            <w:lang w:eastAsia="ru-RU"/>
          </w:rPr>
          <w:t>Графа 47. "Исчисление платежей"</w:t>
        </w:r>
      </w:hyperlink>
      <w:r w:rsidRPr="00483355">
        <w:rPr>
          <w:rFonts w:ascii="Times New Roman" w:eastAsia="Times New Roman" w:hAnsi="Times New Roman" w:cs="Times New Roman"/>
          <w:color w:val="222222"/>
          <w:sz w:val="27"/>
          <w:szCs w:val="27"/>
          <w:lang w:eastAsia="ru-RU"/>
        </w:rPr>
        <w:br/>
      </w:r>
      <w:hyperlink r:id="rId55" w:anchor="dt_47_1" w:history="1">
        <w:r w:rsidRPr="00483355">
          <w:rPr>
            <w:rFonts w:ascii="Times New Roman" w:eastAsia="Times New Roman" w:hAnsi="Times New Roman" w:cs="Times New Roman"/>
            <w:color w:val="006600"/>
            <w:sz w:val="27"/>
            <w:u w:val="single"/>
            <w:lang w:eastAsia="ru-RU"/>
          </w:rPr>
          <w:t>Графа «В». "Подробности подсчета"</w:t>
        </w:r>
      </w:hyperlink>
      <w:r w:rsidRPr="00483355">
        <w:rPr>
          <w:rFonts w:ascii="Times New Roman" w:eastAsia="Times New Roman" w:hAnsi="Times New Roman" w:cs="Times New Roman"/>
          <w:color w:val="222222"/>
          <w:sz w:val="27"/>
          <w:szCs w:val="27"/>
          <w:lang w:eastAsia="ru-RU"/>
        </w:rPr>
        <w:br/>
      </w:r>
      <w:hyperlink r:id="rId56" w:anchor="dt_48" w:history="1">
        <w:r w:rsidRPr="00483355">
          <w:rPr>
            <w:rFonts w:ascii="Times New Roman" w:eastAsia="Times New Roman" w:hAnsi="Times New Roman" w:cs="Times New Roman"/>
            <w:color w:val="006600"/>
            <w:sz w:val="27"/>
            <w:u w:val="single"/>
            <w:lang w:eastAsia="ru-RU"/>
          </w:rPr>
          <w:t>Графа 48. "Отсрочка платежей"</w:t>
        </w:r>
      </w:hyperlink>
      <w:r w:rsidRPr="00483355">
        <w:rPr>
          <w:rFonts w:ascii="Times New Roman" w:eastAsia="Times New Roman" w:hAnsi="Times New Roman" w:cs="Times New Roman"/>
          <w:color w:val="222222"/>
          <w:sz w:val="27"/>
          <w:szCs w:val="27"/>
          <w:lang w:eastAsia="ru-RU"/>
        </w:rPr>
        <w:br/>
      </w:r>
      <w:hyperlink r:id="rId57" w:anchor="dt_52" w:history="1">
        <w:r w:rsidRPr="00483355">
          <w:rPr>
            <w:rFonts w:ascii="Times New Roman" w:eastAsia="Times New Roman" w:hAnsi="Times New Roman" w:cs="Times New Roman"/>
            <w:color w:val="006600"/>
            <w:sz w:val="27"/>
            <w:u w:val="single"/>
            <w:lang w:eastAsia="ru-RU"/>
          </w:rPr>
          <w:t>Графа 52. "Гарантия недействительна для"</w:t>
        </w:r>
      </w:hyperlink>
      <w:r w:rsidRPr="00483355">
        <w:rPr>
          <w:rFonts w:ascii="Times New Roman" w:eastAsia="Times New Roman" w:hAnsi="Times New Roman" w:cs="Times New Roman"/>
          <w:color w:val="222222"/>
          <w:sz w:val="27"/>
          <w:szCs w:val="27"/>
          <w:lang w:eastAsia="ru-RU"/>
        </w:rPr>
        <w:br/>
      </w:r>
      <w:hyperlink r:id="rId58" w:anchor="dt_54" w:history="1">
        <w:r w:rsidRPr="00483355">
          <w:rPr>
            <w:rFonts w:ascii="Times New Roman" w:eastAsia="Times New Roman" w:hAnsi="Times New Roman" w:cs="Times New Roman"/>
            <w:color w:val="006600"/>
            <w:sz w:val="27"/>
            <w:u w:val="single"/>
            <w:lang w:eastAsia="ru-RU"/>
          </w:rPr>
          <w:t>Графа 54. "Место и дата"</w:t>
        </w:r>
      </w:hyperlink>
      <w:r w:rsidRPr="00483355">
        <w:rPr>
          <w:rFonts w:ascii="Times New Roman" w:eastAsia="Times New Roman" w:hAnsi="Times New Roman" w:cs="Times New Roman"/>
          <w:color w:val="222222"/>
          <w:sz w:val="27"/>
          <w:szCs w:val="27"/>
          <w:lang w:eastAsia="ru-RU"/>
        </w:rPr>
        <w:br/>
      </w:r>
    </w:p>
    <w:p w14:paraId="1E34656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Порядок заполнения граф декларантом (или таможенным представителем):</w:t>
      </w:r>
    </w:p>
    <w:p w14:paraId="5B233034"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71FAFBC">
          <v:rect id="_x0000_i1025" style="width:0;height:1.5pt" o:hrstd="t" o:hrnoshade="t" o:hr="t" fillcolor="#222" stroked="f"/>
        </w:pict>
      </w:r>
    </w:p>
    <w:p w14:paraId="6FFD2A8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color w:val="222222"/>
          <w:sz w:val="27"/>
          <w:szCs w:val="27"/>
          <w:lang w:eastAsia="ru-RU"/>
        </w:rPr>
        <w:t>﻿</w:t>
      </w:r>
      <w:r w:rsidRPr="00483355">
        <w:rPr>
          <w:rFonts w:ascii="Times New Roman" w:eastAsia="Times New Roman" w:hAnsi="Times New Roman" w:cs="Times New Roman"/>
          <w:color w:val="222222"/>
          <w:sz w:val="27"/>
          <w:lang w:eastAsia="ru-RU"/>
        </w:rPr>
        <w:t> </w:t>
      </w:r>
      <w:r w:rsidRPr="00483355">
        <w:rPr>
          <w:rFonts w:ascii="Times New Roman" w:eastAsia="Times New Roman" w:hAnsi="Times New Roman" w:cs="Times New Roman"/>
          <w:b/>
          <w:bCs/>
          <w:color w:val="222222"/>
          <w:sz w:val="27"/>
          <w:lang w:eastAsia="ru-RU"/>
        </w:rPr>
        <w:t>Графа 1. "Декларация"</w:t>
      </w:r>
    </w:p>
    <w:tbl>
      <w:tblPr>
        <w:tblW w:w="0" w:type="auto"/>
        <w:tblCellMar>
          <w:top w:w="15" w:type="dxa"/>
          <w:left w:w="15" w:type="dxa"/>
          <w:bottom w:w="15" w:type="dxa"/>
          <w:right w:w="15" w:type="dxa"/>
        </w:tblCellMar>
        <w:tblLook w:val="04A0" w:firstRow="1" w:lastRow="0" w:firstColumn="1" w:lastColumn="0" w:noHBand="0" w:noVBand="1"/>
      </w:tblPr>
      <w:tblGrid>
        <w:gridCol w:w="900"/>
        <w:gridCol w:w="900"/>
        <w:gridCol w:w="900"/>
      </w:tblGrid>
      <w:tr w:rsidR="00483355" w:rsidRPr="00483355" w14:paraId="146740F5" w14:textId="77777777" w:rsidTr="00483355">
        <w:trPr>
          <w:trHeight w:val="750"/>
        </w:trPr>
        <w:tc>
          <w:tcPr>
            <w:tcW w:w="0" w:type="auto"/>
            <w:gridSpan w:val="3"/>
            <w:tcBorders>
              <w:top w:val="single" w:sz="6" w:space="0" w:color="auto"/>
              <w:left w:val="single" w:sz="6" w:space="0" w:color="auto"/>
              <w:bottom w:val="single" w:sz="6" w:space="0" w:color="FFFFFF"/>
              <w:right w:val="single" w:sz="6" w:space="0" w:color="auto"/>
            </w:tcBorders>
            <w:hideMark/>
          </w:tcPr>
          <w:p w14:paraId="5E5595F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 Декларация</w:t>
            </w:r>
          </w:p>
        </w:tc>
      </w:tr>
      <w:tr w:rsidR="00483355" w:rsidRPr="00483355" w14:paraId="74C042D2" w14:textId="77777777" w:rsidTr="00483355">
        <w:trPr>
          <w:trHeight w:val="300"/>
        </w:trPr>
        <w:tc>
          <w:tcPr>
            <w:tcW w:w="900" w:type="dxa"/>
            <w:tcBorders>
              <w:top w:val="single" w:sz="6" w:space="0" w:color="auto"/>
              <w:left w:val="single" w:sz="6" w:space="0" w:color="auto"/>
              <w:bottom w:val="single" w:sz="6" w:space="0" w:color="auto"/>
              <w:right w:val="single" w:sz="6" w:space="0" w:color="auto"/>
            </w:tcBorders>
            <w:hideMark/>
          </w:tcPr>
          <w:p w14:paraId="5833C621"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hideMark/>
          </w:tcPr>
          <w:p w14:paraId="5544B2A2"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hideMark/>
          </w:tcPr>
          <w:p w14:paraId="4785D81A"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0ED0694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производится запись таможенной процедуры "ИМ".</w:t>
      </w:r>
    </w:p>
    <w:p w14:paraId="6C638D5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 двузначный цифровой код заявляемой таможенной процедуры в соответствии с Классификатором видов таможенных процедур.</w:t>
      </w:r>
    </w:p>
    <w:p w14:paraId="4232974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случае использования декларации на товары (далее - ДТ) в виде электронного документа в третьем подразделе графы производится запись: "ЭД".</w:t>
      </w:r>
    </w:p>
    <w:p w14:paraId="29E15F46"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5A5B682">
          <v:rect id="_x0000_i1026" style="width:0;height:1.5pt" o:hrstd="t" o:hrnoshade="t" o:hr="t" fillcolor="#222" stroked="f"/>
        </w:pict>
      </w:r>
    </w:p>
    <w:p w14:paraId="4610BEEB"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 "Отправитель/Экспортер"</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424AE3F5"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0B7929F2"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 Отправитель/Экспортер</w:t>
            </w:r>
          </w:p>
        </w:tc>
      </w:tr>
    </w:tbl>
    <w:p w14:paraId="4E180CF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p w14:paraId="0BB5325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для организации - краткое наименование организации и место ее нахождения (краткое название страны в соответствии с Классификатором стран мира и адрес);</w:t>
      </w:r>
    </w:p>
    <w:p w14:paraId="41594E0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для физического лица - фамилия, имя, отчество физического лица и его место жительства (краткое название страны в соответствии с Классификатором стран мира и адрес);</w:t>
      </w:r>
    </w:p>
    <w:p w14:paraId="1A13709C"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Например:</w:t>
      </w:r>
      <w:r w:rsidRPr="00483355">
        <w:rPr>
          <w:rFonts w:ascii="Times New Roman" w:eastAsia="Times New Roman" w:hAnsi="Times New Roman" w:cs="Times New Roman"/>
          <w:color w:val="222222"/>
          <w:sz w:val="27"/>
          <w:lang w:eastAsia="ru-RU"/>
        </w:rPr>
        <w:t> </w:t>
      </w:r>
    </w:p>
    <w:p w14:paraId="76D3D321"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""REV" LTD</w:t>
      </w:r>
      <w:r w:rsidRPr="00483355">
        <w:rPr>
          <w:rFonts w:ascii="Times New Roman" w:eastAsia="Times New Roman" w:hAnsi="Times New Roman" w:cs="Times New Roman"/>
          <w:color w:val="222222"/>
          <w:sz w:val="27"/>
          <w:lang w:eastAsia="ru-RU"/>
        </w:rPr>
        <w:t> </w:t>
      </w:r>
    </w:p>
    <w:p w14:paraId="37579D9D"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ГЕРМАНИЯ, БЕРЛИН, БЛЮМЕНШТРАССЕ, 56";</w:t>
      </w:r>
      <w:r w:rsidRPr="00483355">
        <w:rPr>
          <w:rFonts w:ascii="Times New Roman" w:eastAsia="Times New Roman" w:hAnsi="Times New Roman" w:cs="Times New Roman"/>
          <w:color w:val="222222"/>
          <w:sz w:val="27"/>
          <w:lang w:eastAsia="ru-RU"/>
        </w:rPr>
        <w:t> </w:t>
      </w:r>
    </w:p>
    <w:p w14:paraId="374656FE"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или "BARTON BILL</w:t>
      </w:r>
      <w:r w:rsidRPr="00483355">
        <w:rPr>
          <w:rFonts w:ascii="Times New Roman" w:eastAsia="Times New Roman" w:hAnsi="Times New Roman" w:cs="Times New Roman"/>
          <w:color w:val="222222"/>
          <w:sz w:val="27"/>
          <w:lang w:eastAsia="ru-RU"/>
        </w:rPr>
        <w:t> </w:t>
      </w:r>
    </w:p>
    <w:p w14:paraId="208428A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ИТАЛИЯ, ROMA, ST. PETER, 14, 1".</w:t>
      </w:r>
    </w:p>
    <w:p w14:paraId="0917D14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 xml:space="preserve">В Российской Федерации,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предоставить транспортный </w:t>
      </w:r>
      <w:r w:rsidRPr="00483355">
        <w:rPr>
          <w:rFonts w:ascii="Times New Roman" w:eastAsia="Times New Roman" w:hAnsi="Times New Roman" w:cs="Times New Roman"/>
          <w:color w:val="222222"/>
          <w:sz w:val="27"/>
          <w:szCs w:val="27"/>
          <w:lang w:eastAsia="ru-RU"/>
        </w:rPr>
        <w:lastRenderedPageBreak/>
        <w:t>(перевозочный) документ, в соответствии с которым начата (начинается) перевозка товаров, в графе указываются сведения об иностранном лице, участвующем во внешнеэкономической сделке с указанием: "КОНТРАГЕНТ".</w:t>
      </w:r>
    </w:p>
    <w:p w14:paraId="71C559E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при декларировании товаров, приобретенных в розничной торговле за пределами таможенной территории.</w:t>
      </w:r>
    </w:p>
    <w:p w14:paraId="3B15DD96"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15772B2">
          <v:rect id="_x0000_i1027" style="width:0;height:1.5pt" o:hrstd="t" o:hrnoshade="t" o:hr="t" fillcolor="#222" stroked="f"/>
        </w:pict>
      </w:r>
    </w:p>
    <w:p w14:paraId="50E29D0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 "Формы"</w:t>
      </w:r>
    </w:p>
    <w:tbl>
      <w:tblPr>
        <w:tblW w:w="0" w:type="auto"/>
        <w:tblCellMar>
          <w:top w:w="15" w:type="dxa"/>
          <w:left w:w="15" w:type="dxa"/>
          <w:bottom w:w="15" w:type="dxa"/>
          <w:right w:w="15" w:type="dxa"/>
        </w:tblCellMar>
        <w:tblLook w:val="04A0" w:firstRow="1" w:lastRow="0" w:firstColumn="1" w:lastColumn="0" w:noHBand="0" w:noVBand="1"/>
      </w:tblPr>
      <w:tblGrid>
        <w:gridCol w:w="900"/>
        <w:gridCol w:w="900"/>
      </w:tblGrid>
      <w:tr w:rsidR="00483355" w:rsidRPr="00483355" w14:paraId="783B2E0C"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20AF1812"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 Формы</w:t>
            </w:r>
          </w:p>
        </w:tc>
      </w:tr>
      <w:tr w:rsidR="00483355" w:rsidRPr="00483355" w14:paraId="0DDEFD13" w14:textId="77777777" w:rsidTr="00483355">
        <w:trPr>
          <w:trHeight w:val="300"/>
        </w:trPr>
        <w:tc>
          <w:tcPr>
            <w:tcW w:w="900" w:type="dxa"/>
            <w:tcBorders>
              <w:top w:val="single" w:sz="6" w:space="0" w:color="auto"/>
              <w:left w:val="single" w:sz="6" w:space="0" w:color="auto"/>
              <w:bottom w:val="single" w:sz="6" w:space="0" w:color="auto"/>
              <w:right w:val="single" w:sz="6" w:space="0" w:color="auto"/>
            </w:tcBorders>
            <w:hideMark/>
          </w:tcPr>
          <w:p w14:paraId="1162757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hideMark/>
          </w:tcPr>
          <w:p w14:paraId="0940969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3E9F74E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порядковый номер листа ДТ.</w:t>
      </w:r>
    </w:p>
    <w:p w14:paraId="06559CB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 общее количество листов ДТ, включая основной и все добавочные листы.</w:t>
      </w:r>
    </w:p>
    <w:p w14:paraId="1D68D7B1"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Например:</w:t>
      </w:r>
      <w:r w:rsidRPr="00483355">
        <w:rPr>
          <w:rFonts w:ascii="Times New Roman" w:eastAsia="Times New Roman" w:hAnsi="Times New Roman" w:cs="Times New Roman"/>
          <w:color w:val="222222"/>
          <w:sz w:val="27"/>
          <w:lang w:eastAsia="ru-RU"/>
        </w:rPr>
        <w:t> </w:t>
      </w:r>
    </w:p>
    <w:p w14:paraId="5A276D47"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если имеется одна ДТ с двумя добавочными листами добавочными листами, на основном листе ДТ указывается - "1/3"; на первом добавочном листе - "2/3"; на втором - "3/3";</w:t>
      </w:r>
      <w:r w:rsidRPr="00483355">
        <w:rPr>
          <w:rFonts w:ascii="Times New Roman" w:eastAsia="Times New Roman" w:hAnsi="Times New Roman" w:cs="Times New Roman"/>
          <w:color w:val="222222"/>
          <w:sz w:val="27"/>
          <w:lang w:eastAsia="ru-RU"/>
        </w:rPr>
        <w:t> </w:t>
      </w:r>
    </w:p>
    <w:p w14:paraId="35981DA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ДТ не имеет добавочных листов, указывается - "1/1".</w:t>
      </w:r>
    </w:p>
    <w:p w14:paraId="27B74A5E"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p w14:paraId="3DACCDCB"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2D7C57F">
          <v:rect id="_x0000_i1028" style="width:0;height:1.5pt" o:hrstd="t" o:hrnoshade="t" o:hr="t" fillcolor="#222" stroked="f"/>
        </w:pict>
      </w:r>
    </w:p>
    <w:p w14:paraId="295FAFD3"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 "Отгрузочные спецификации"</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45707230"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56E90BA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 xml:space="preserve">4 </w:t>
            </w:r>
            <w:proofErr w:type="spellStart"/>
            <w:r w:rsidRPr="00483355">
              <w:rPr>
                <w:rFonts w:ascii="Times New Roman" w:eastAsia="Times New Roman" w:hAnsi="Times New Roman" w:cs="Times New Roman"/>
                <w:sz w:val="24"/>
                <w:szCs w:val="24"/>
                <w:lang w:eastAsia="ru-RU"/>
              </w:rPr>
              <w:t>Отгр.спец</w:t>
            </w:r>
            <w:proofErr w:type="spellEnd"/>
            <w:r w:rsidRPr="00483355">
              <w:rPr>
                <w:rFonts w:ascii="Times New Roman" w:eastAsia="Times New Roman" w:hAnsi="Times New Roman" w:cs="Times New Roman"/>
                <w:sz w:val="24"/>
                <w:szCs w:val="24"/>
                <w:lang w:eastAsia="ru-RU"/>
              </w:rPr>
              <w:t>.</w:t>
            </w:r>
          </w:p>
        </w:tc>
      </w:tr>
    </w:tbl>
    <w:p w14:paraId="05D96C9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заполняется при использовании отгрузочных спецификаций, перечней и иных подобных документов при декларировании товаров, в том числе перемещаемых в несобранном или разобранном виде, некомплектном или незавершенном виде.</w:t>
      </w:r>
    </w:p>
    <w:p w14:paraId="0127857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графа также заполняется, если товары различных наименований декларируются с указанием одного классификационного кода по ТН ВЭД ТС.</w:t>
      </w:r>
    </w:p>
    <w:p w14:paraId="6438114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цифровыми символами общее количество предоставляемых одновременно с ДТ спецификаций, перечней, списков и иных подобных документов, а через знак разделителя "/" - общее количество листов спецификаций, перечней и иных подобных документов.</w:t>
      </w:r>
    </w:p>
    <w:p w14:paraId="55FCA677"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AC060C4">
          <v:rect id="_x0000_i1029" style="width:0;height:1.5pt" o:hrstd="t" o:hrnoshade="t" o:hr="t" fillcolor="#222" stroked="f"/>
        </w:pict>
      </w:r>
    </w:p>
    <w:p w14:paraId="588B1352"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5. "Всего товаров"</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11EA6389"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6A7126C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5 Всего товаров</w:t>
            </w:r>
          </w:p>
        </w:tc>
      </w:tr>
    </w:tbl>
    <w:p w14:paraId="67F9492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цифровыми символами общее число декларируемых товаров в ДТ.</w:t>
      </w:r>
    </w:p>
    <w:p w14:paraId="617904F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lastRenderedPageBreak/>
        <w:t>Общее число декларируемых товаров должно соответствовать количеству заполняемых граф 31 основного и добавочных листов ДТ или общему числу наименований товаров, указываемых в спецификациях, перечнях и других подобных документах, если при декларировании вместо добавочных листов ДТ используются такие документы.</w:t>
      </w:r>
    </w:p>
    <w:p w14:paraId="7AC115E1"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14D3D6C">
          <v:rect id="_x0000_i1030" style="width:0;height:1.5pt" o:hrstd="t" o:hrnoshade="t" o:hr="t" fillcolor="#222" stroked="f"/>
        </w:pict>
      </w:r>
    </w:p>
    <w:p w14:paraId="5C714CE0"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6. "Всего мест"</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50097671"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019F1C33"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6 Всего мест</w:t>
            </w:r>
          </w:p>
        </w:tc>
      </w:tr>
    </w:tbl>
    <w:p w14:paraId="1611A37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 (на практике не заполняется – сведения подтягиваются автоматически из 31 графы (п.2)).</w:t>
      </w:r>
    </w:p>
    <w:p w14:paraId="3DB81BE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товары перевозятся насыпом, навалом или наливом, и в транспортных (перевозочных) документах не определено количество грузовых мест, а также при перемещении товаров по линиям электропередачи или трубопроводным транспортом в графе указывается цифра ноль "0".</w:t>
      </w:r>
    </w:p>
    <w:p w14:paraId="5B13AF2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или перевозка по таможенной процедуре таможенного транзита.</w:t>
      </w:r>
    </w:p>
    <w:p w14:paraId="1D327E00"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B3A1DFE">
          <v:rect id="_x0000_i1031" style="width:0;height:1.5pt" o:hrstd="t" o:hrnoshade="t" o:hr="t" fillcolor="#222" stroked="f"/>
        </w:pict>
      </w:r>
    </w:p>
    <w:p w14:paraId="351886E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7. "Справочный номер"</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36FD0A18"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08FB97D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7 Справочный номер</w:t>
            </w:r>
          </w:p>
        </w:tc>
      </w:tr>
    </w:tbl>
    <w:p w14:paraId="2478FF4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код особенности декларирования товаров в соответствии с Классификатором особенностей таможенного декларирования товаров.</w:t>
      </w:r>
    </w:p>
    <w:p w14:paraId="50E62859"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Например:</w:t>
      </w:r>
      <w:r w:rsidRPr="00483355">
        <w:rPr>
          <w:rFonts w:ascii="Times New Roman" w:eastAsia="Times New Roman" w:hAnsi="Times New Roman" w:cs="Times New Roman"/>
          <w:color w:val="222222"/>
          <w:sz w:val="27"/>
          <w:lang w:eastAsia="ru-RU"/>
        </w:rPr>
        <w:t> </w:t>
      </w:r>
    </w:p>
    <w:p w14:paraId="28A6CB34"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при предварительном декларировании товаров в графе указывается код особенности декларирования товаров "ПТД";</w:t>
      </w:r>
      <w:r w:rsidRPr="00483355">
        <w:rPr>
          <w:rFonts w:ascii="Times New Roman" w:eastAsia="Times New Roman" w:hAnsi="Times New Roman" w:cs="Times New Roman"/>
          <w:color w:val="222222"/>
          <w:sz w:val="27"/>
          <w:lang w:eastAsia="ru-RU"/>
        </w:rPr>
        <w:t> </w:t>
      </w:r>
    </w:p>
    <w:p w14:paraId="21CE60C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декларировании товаров в несобранном или разобранном виде, в том числе некомплектном и незавершенном виде, для отдельных компонентов указывается код особенности декларирования товаров "ОКТ".</w:t>
      </w:r>
    </w:p>
    <w:p w14:paraId="0564B3A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отсутствуют особенности декларирования товаров либо в Классификатором особенностей таможенного декларирования товаров не предусмотрен соответствующий код.</w:t>
      </w:r>
    </w:p>
    <w:p w14:paraId="034CC7F7"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F9D773D">
          <v:rect id="_x0000_i1032" style="width:0;height:1.5pt" o:hrstd="t" o:hrnoshade="t" o:hr="t" fillcolor="#222" stroked="f"/>
        </w:pict>
      </w:r>
    </w:p>
    <w:p w14:paraId="33A00E5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8. "Получатель"</w:t>
      </w:r>
    </w:p>
    <w:tbl>
      <w:tblPr>
        <w:tblW w:w="0" w:type="auto"/>
        <w:tblCellMar>
          <w:top w:w="15" w:type="dxa"/>
          <w:left w:w="15" w:type="dxa"/>
          <w:bottom w:w="15" w:type="dxa"/>
          <w:right w:w="15" w:type="dxa"/>
        </w:tblCellMar>
        <w:tblLook w:val="04A0" w:firstRow="1" w:lastRow="0" w:firstColumn="1" w:lastColumn="0" w:noHBand="0" w:noVBand="1"/>
      </w:tblPr>
      <w:tblGrid>
        <w:gridCol w:w="3750"/>
        <w:gridCol w:w="3750"/>
      </w:tblGrid>
      <w:tr w:rsidR="00483355" w:rsidRPr="00483355" w14:paraId="4172E7C8" w14:textId="77777777" w:rsidTr="00483355">
        <w:trPr>
          <w:trHeight w:val="750"/>
        </w:trPr>
        <w:tc>
          <w:tcPr>
            <w:tcW w:w="3750" w:type="dxa"/>
            <w:tcBorders>
              <w:top w:val="single" w:sz="6" w:space="0" w:color="auto"/>
              <w:left w:val="single" w:sz="6" w:space="0" w:color="auto"/>
              <w:bottom w:val="single" w:sz="6" w:space="0" w:color="auto"/>
              <w:right w:val="single" w:sz="6" w:space="0" w:color="FFFFFF"/>
            </w:tcBorders>
            <w:hideMark/>
          </w:tcPr>
          <w:p w14:paraId="1E5327FB"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8 Получатель</w:t>
            </w:r>
          </w:p>
        </w:tc>
        <w:tc>
          <w:tcPr>
            <w:tcW w:w="3750" w:type="dxa"/>
            <w:tcBorders>
              <w:top w:val="single" w:sz="6" w:space="0" w:color="auto"/>
              <w:left w:val="single" w:sz="6" w:space="0" w:color="auto"/>
              <w:bottom w:val="single" w:sz="6" w:space="0" w:color="auto"/>
              <w:right w:val="single" w:sz="6" w:space="0" w:color="auto"/>
            </w:tcBorders>
            <w:hideMark/>
          </w:tcPr>
          <w:p w14:paraId="773182C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w:t>
            </w:r>
          </w:p>
        </w:tc>
      </w:tr>
    </w:tbl>
    <w:p w14:paraId="7032B54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w:t>
      </w:r>
    </w:p>
    <w:p w14:paraId="6460510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lastRenderedPageBreak/>
        <w:t>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p w14:paraId="5E11989D"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например:</w:t>
      </w:r>
      <w:r w:rsidRPr="00483355">
        <w:rPr>
          <w:rFonts w:ascii="Times New Roman" w:eastAsia="Times New Roman" w:hAnsi="Times New Roman" w:cs="Times New Roman"/>
          <w:color w:val="222222"/>
          <w:sz w:val="27"/>
          <w:lang w:eastAsia="ru-RU"/>
        </w:rPr>
        <w:t> </w:t>
      </w:r>
    </w:p>
    <w:p w14:paraId="6418B0C6"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"ООО "РОМАШКА"</w:t>
      </w:r>
      <w:r w:rsidRPr="00483355">
        <w:rPr>
          <w:rFonts w:ascii="Times New Roman" w:eastAsia="Times New Roman" w:hAnsi="Times New Roman" w:cs="Times New Roman"/>
          <w:color w:val="222222"/>
          <w:sz w:val="27"/>
          <w:lang w:eastAsia="ru-RU"/>
        </w:rPr>
        <w:t> </w:t>
      </w:r>
    </w:p>
    <w:p w14:paraId="224291C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РОССИЯ, СТАВРОПОЛЬСКИЙ КРАЙ, Г. ПЯТИГОРСК, УЛ. ПУШКИНА, Д. 77, КОРП. 2";</w:t>
      </w:r>
    </w:p>
    <w:p w14:paraId="6EDFE7D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p w14:paraId="1ECF28A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правом верхнем углу графы после знака "N " указывается для лиц государств - членов Таможенного союза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получателем товаров выступает обособленное подразделение юридического лица, проставляется КПП, присвоенный по месту нахождения обособленного подразделения.</w:t>
      </w:r>
    </w:p>
    <w:p w14:paraId="0C579C5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нижней части графы указывается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p w14:paraId="18163B6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в качестве получателя товаров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не заполняются.</w:t>
      </w:r>
    </w:p>
    <w:p w14:paraId="27F1D14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при изменении или завершении действия ранее заявленной таможенной процедуры в отношении декларируемых товаров не осуществлялась (не будет осуществляться) международная перевозка, в соответствии с вышеперечисленными правилами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p w14:paraId="02F6A27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14:paraId="4AC31A2D"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6F40A19">
          <v:rect id="_x0000_i1033" style="width:0;height:1.5pt" o:hrstd="t" o:hrnoshade="t" o:hr="t" fillcolor="#222" stroked="f"/>
        </w:pict>
      </w:r>
    </w:p>
    <w:p w14:paraId="39D0089E"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9. "Лицо, ответственное за финансовое урегулирование"</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483355" w:rsidRPr="00483355" w14:paraId="532DC527" w14:textId="77777777" w:rsidTr="00483355">
        <w:trPr>
          <w:trHeight w:val="750"/>
        </w:trPr>
        <w:tc>
          <w:tcPr>
            <w:tcW w:w="9000" w:type="dxa"/>
            <w:tcBorders>
              <w:top w:val="single" w:sz="6" w:space="0" w:color="auto"/>
              <w:left w:val="single" w:sz="6" w:space="0" w:color="auto"/>
              <w:bottom w:val="single" w:sz="6" w:space="0" w:color="auto"/>
              <w:right w:val="single" w:sz="6" w:space="0" w:color="auto"/>
            </w:tcBorders>
            <w:hideMark/>
          </w:tcPr>
          <w:p w14:paraId="7CE75ED3"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9 Лицо, ответственное за финансовое урегулирование N</w:t>
            </w:r>
          </w:p>
        </w:tc>
      </w:tr>
    </w:tbl>
    <w:p w14:paraId="1DF156C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lastRenderedPageBreak/>
        <w:t>В графе указываются сведения об одном из следующих лиц:</w:t>
      </w:r>
    </w:p>
    <w:p w14:paraId="4E9B5341" w14:textId="77777777" w:rsidR="00483355" w:rsidRPr="00483355" w:rsidRDefault="00483355" w:rsidP="00F5157C">
      <w:pPr>
        <w:numPr>
          <w:ilvl w:val="0"/>
          <w:numId w:val="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лице государства - члена Таможенного союза, заключившем (или от имени либо по поручению которого заключен) договор при совершении внешнеэкономической сделки, в соответствии с которым товары ввезены на таможенную территорию;</w:t>
      </w:r>
    </w:p>
    <w:p w14:paraId="37D5D694" w14:textId="77777777" w:rsidR="00483355" w:rsidRPr="00483355" w:rsidRDefault="00483355" w:rsidP="00F5157C">
      <w:pPr>
        <w:numPr>
          <w:ilvl w:val="0"/>
          <w:numId w:val="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иностранном лице, имеющем право распоряжаться товарами на таможенной территории не в рамках внешнеэкономической сделки, одной из сторон которой выступает лицо государства - члена Таможенного союза;</w:t>
      </w:r>
    </w:p>
    <w:p w14:paraId="2195D02C" w14:textId="77777777" w:rsidR="00483355" w:rsidRPr="00483355" w:rsidRDefault="00483355" w:rsidP="00F5157C">
      <w:pPr>
        <w:numPr>
          <w:ilvl w:val="0"/>
          <w:numId w:val="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лице, являющемся собственником декларируемых товаров на момент подачи ДТ, если декларируемые товары ввезены на таможенную территорию в рамках односторонней внешнеэкономической сделки;</w:t>
      </w:r>
    </w:p>
    <w:p w14:paraId="0B5FEAC0" w14:textId="77777777" w:rsidR="00483355" w:rsidRPr="00483355" w:rsidRDefault="00483355" w:rsidP="00F5157C">
      <w:pPr>
        <w:numPr>
          <w:ilvl w:val="0"/>
          <w:numId w:val="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лице, приобретшем (приобретающим)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p w14:paraId="79BD7527" w14:textId="77777777" w:rsidR="00483355" w:rsidRPr="00483355" w:rsidRDefault="00483355" w:rsidP="00F5157C">
      <w:pPr>
        <w:numPr>
          <w:ilvl w:val="0"/>
          <w:numId w:val="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лице, осуществляющем ввоз наличной валюты на таможенную территорию.</w:t>
      </w:r>
    </w:p>
    <w:p w14:paraId="74445C3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w:t>
      </w:r>
    </w:p>
    <w:p w14:paraId="7D929E57" w14:textId="77777777" w:rsidR="00483355" w:rsidRPr="00483355" w:rsidRDefault="00483355" w:rsidP="00F5157C">
      <w:pPr>
        <w:numPr>
          <w:ilvl w:val="0"/>
          <w:numId w:val="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p w14:paraId="7CD17340" w14:textId="77777777" w:rsidR="00483355" w:rsidRPr="00483355" w:rsidRDefault="00483355" w:rsidP="00F5157C">
      <w:pPr>
        <w:numPr>
          <w:ilvl w:val="0"/>
          <w:numId w:val="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p w14:paraId="0A3F6400" w14:textId="77777777" w:rsidR="00483355" w:rsidRPr="00483355" w:rsidRDefault="00483355" w:rsidP="00F5157C">
      <w:pPr>
        <w:numPr>
          <w:ilvl w:val="0"/>
          <w:numId w:val="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w:t>
      </w:r>
    </w:p>
    <w:p w14:paraId="3CEC1051" w14:textId="77777777" w:rsidR="00483355" w:rsidRPr="00483355" w:rsidRDefault="00483355" w:rsidP="00F5157C">
      <w:pPr>
        <w:numPr>
          <w:ilvl w:val="0"/>
          <w:numId w:val="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p w14:paraId="473AD5B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правом верхнем углу графы после знака "N " указывается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от имени юридического лица выступает обособленное подразделение юридического лица, проставляется КПП, присвоенный по месту нахождения обособленного подразделения.</w:t>
      </w:r>
    </w:p>
    <w:p w14:paraId="37264CC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нижней части графы указывается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p w14:paraId="535BA8E9"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B3417A0">
          <v:rect id="_x0000_i1034" style="width:0;height:1.5pt" o:hrstd="t" o:hrnoshade="t" o:hr="t" fillcolor="#222" stroked="f"/>
        </w:pict>
      </w:r>
    </w:p>
    <w:p w14:paraId="7E6BC4D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11. "Торгующая страна"</w:t>
      </w:r>
    </w:p>
    <w:tbl>
      <w:tblPr>
        <w:tblW w:w="0" w:type="auto"/>
        <w:tblCellMar>
          <w:top w:w="15" w:type="dxa"/>
          <w:left w:w="15" w:type="dxa"/>
          <w:bottom w:w="15" w:type="dxa"/>
          <w:right w:w="15" w:type="dxa"/>
        </w:tblCellMar>
        <w:tblLook w:val="04A0" w:firstRow="1" w:lastRow="0" w:firstColumn="1" w:lastColumn="0" w:noHBand="0" w:noVBand="1"/>
      </w:tblPr>
      <w:tblGrid>
        <w:gridCol w:w="900"/>
        <w:gridCol w:w="900"/>
      </w:tblGrid>
      <w:tr w:rsidR="00483355" w:rsidRPr="00483355" w14:paraId="3AE57563"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076B4FEA"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11 Торг. страна</w:t>
            </w:r>
          </w:p>
        </w:tc>
      </w:tr>
      <w:tr w:rsidR="00483355" w:rsidRPr="00483355" w14:paraId="30DCAB59" w14:textId="77777777" w:rsidTr="00483355">
        <w:trPr>
          <w:trHeight w:val="300"/>
        </w:trPr>
        <w:tc>
          <w:tcPr>
            <w:tcW w:w="900" w:type="dxa"/>
            <w:tcBorders>
              <w:top w:val="single" w:sz="6" w:space="0" w:color="auto"/>
              <w:left w:val="single" w:sz="6" w:space="0" w:color="auto"/>
              <w:bottom w:val="single" w:sz="6" w:space="0" w:color="auto"/>
              <w:right w:val="single" w:sz="6" w:space="0" w:color="auto"/>
            </w:tcBorders>
            <w:hideMark/>
          </w:tcPr>
          <w:p w14:paraId="0FD5255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hideMark/>
          </w:tcPr>
          <w:p w14:paraId="7F06544B"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1CA6309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код страны в соответствии с Классификатором стран мира, в которой зарегистрировано или постоянно проживает лицо, выступающее контрагентом лица государства - члена Таможенного союза по совершенной им внешнеэкономической сделке, в том числе при изменении или завершении действия ранее заявленной таможенной процедуры.</w:t>
      </w:r>
    </w:p>
    <w:p w14:paraId="2EA3516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отсутствии договора, подтверждающего совершение внешнеэкономической сделки, в первом подразделе графы указывается код страны в соответствии с Классификатором стран мира на основании коммерческих документов.</w:t>
      </w:r>
    </w:p>
    <w:p w14:paraId="4A776F0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Первый подраздел графы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14:paraId="62EB54BB"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87B5E52">
          <v:rect id="_x0000_i1035" style="width:0;height:1.5pt" o:hrstd="t" o:hrnoshade="t" o:hr="t" fillcolor="#222" stroked="f"/>
        </w:pict>
      </w:r>
    </w:p>
    <w:p w14:paraId="791E6711"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12. "Общая таможенная стоимость"</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212E44AD"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1E64EEEA"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12 Общая таможенная стоимость</w:t>
            </w:r>
          </w:p>
        </w:tc>
      </w:tr>
    </w:tbl>
    <w:p w14:paraId="070D672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цифровыми символами общая таможенная стоимость декларируемых товаров в валюте государства - члена Таможенного союза, таможенному органу которого подается ДТ, полученная путем суммирования величин таможенных стоимостей всех товаров, заявленных в графах 45 основного и добавочных листов ДТ (на практике пропускается заполниться автоматически после заполнения 45 графы).</w:t>
      </w:r>
    </w:p>
    <w:p w14:paraId="283A455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p>
    <w:p w14:paraId="5E83DB9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при декларировании товаров различных наименований с указанием одного классификационного кода по ТН ВЭД ТС указывается общая таможенная стоимость всех товаров, приведенных в Списке, в валюте государства - члена Таможенного союза, таможенному органу которого подается ДТ.</w:t>
      </w:r>
    </w:p>
    <w:p w14:paraId="038C5C1F"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FDE39BE">
          <v:rect id="_x0000_i1036" style="width:0;height:1.5pt" o:hrstd="t" o:hrnoshade="t" o:hr="t" fillcolor="#222" stroked="f"/>
        </w:pict>
      </w:r>
    </w:p>
    <w:p w14:paraId="3AB6B51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14. "Декларант"</w:t>
      </w:r>
    </w:p>
    <w:tbl>
      <w:tblPr>
        <w:tblW w:w="0" w:type="auto"/>
        <w:tblCellMar>
          <w:top w:w="15" w:type="dxa"/>
          <w:left w:w="15" w:type="dxa"/>
          <w:bottom w:w="15" w:type="dxa"/>
          <w:right w:w="15" w:type="dxa"/>
        </w:tblCellMar>
        <w:tblLook w:val="04A0" w:firstRow="1" w:lastRow="0" w:firstColumn="1" w:lastColumn="0" w:noHBand="0" w:noVBand="1"/>
      </w:tblPr>
      <w:tblGrid>
        <w:gridCol w:w="3750"/>
        <w:gridCol w:w="3750"/>
      </w:tblGrid>
      <w:tr w:rsidR="00483355" w:rsidRPr="00483355" w14:paraId="17EC40EB" w14:textId="77777777" w:rsidTr="00483355">
        <w:trPr>
          <w:trHeight w:val="750"/>
        </w:trPr>
        <w:tc>
          <w:tcPr>
            <w:tcW w:w="3750" w:type="dxa"/>
            <w:tcBorders>
              <w:top w:val="single" w:sz="6" w:space="0" w:color="auto"/>
              <w:left w:val="single" w:sz="6" w:space="0" w:color="auto"/>
              <w:bottom w:val="single" w:sz="6" w:space="0" w:color="auto"/>
              <w:right w:val="single" w:sz="6" w:space="0" w:color="FFFFFF"/>
            </w:tcBorders>
            <w:hideMark/>
          </w:tcPr>
          <w:p w14:paraId="0E4D935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14 Декларант</w:t>
            </w:r>
          </w:p>
        </w:tc>
        <w:tc>
          <w:tcPr>
            <w:tcW w:w="3750" w:type="dxa"/>
            <w:tcBorders>
              <w:top w:val="single" w:sz="6" w:space="0" w:color="auto"/>
              <w:left w:val="single" w:sz="6" w:space="0" w:color="auto"/>
              <w:bottom w:val="single" w:sz="6" w:space="0" w:color="auto"/>
              <w:right w:val="single" w:sz="6" w:space="0" w:color="auto"/>
            </w:tcBorders>
            <w:hideMark/>
          </w:tcPr>
          <w:p w14:paraId="511B1B1E"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N</w:t>
            </w:r>
          </w:p>
        </w:tc>
      </w:tr>
    </w:tbl>
    <w:p w14:paraId="5D8323E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 декларанте:</w:t>
      </w:r>
    </w:p>
    <w:p w14:paraId="0B044489" w14:textId="77777777" w:rsidR="00483355" w:rsidRPr="00483355" w:rsidRDefault="00483355" w:rsidP="00F5157C">
      <w:pPr>
        <w:numPr>
          <w:ilvl w:val="0"/>
          <w:numId w:val="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p w14:paraId="3DC5EE6C" w14:textId="77777777" w:rsidR="00483355" w:rsidRPr="00483355" w:rsidRDefault="00483355" w:rsidP="00F5157C">
      <w:pPr>
        <w:numPr>
          <w:ilvl w:val="0"/>
          <w:numId w:val="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 xml:space="preserve">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w:t>
      </w:r>
      <w:r w:rsidRPr="00483355">
        <w:rPr>
          <w:rFonts w:ascii="Times New Roman" w:eastAsia="Times New Roman" w:hAnsi="Times New Roman" w:cs="Times New Roman"/>
          <w:color w:val="222222"/>
          <w:sz w:val="24"/>
          <w:szCs w:val="24"/>
          <w:lang w:eastAsia="ru-RU"/>
        </w:rPr>
        <w:lastRenderedPageBreak/>
        <w:t>мира, административно-территориальная единица, населенный пункт, улица, номер дома (корпуса, строения), квартиры (комнаты, офиса));</w:t>
      </w:r>
    </w:p>
    <w:p w14:paraId="6D5876FB" w14:textId="77777777" w:rsidR="00483355" w:rsidRPr="00483355" w:rsidRDefault="00483355" w:rsidP="00F5157C">
      <w:pPr>
        <w:numPr>
          <w:ilvl w:val="0"/>
          <w:numId w:val="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p w14:paraId="75D95B8A" w14:textId="77777777" w:rsidR="00483355" w:rsidRPr="00483355" w:rsidRDefault="00483355" w:rsidP="00F5157C">
      <w:pPr>
        <w:numPr>
          <w:ilvl w:val="0"/>
          <w:numId w:val="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p w14:paraId="2E99ADC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правом верхнем углу графы после знака "N " указывается:</w:t>
      </w:r>
    </w:p>
    <w:p w14:paraId="58AB78E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от имени юридического лица выступает обособленное подразделение юридического лица, проставляется КПП, присвоенный по месту нахождения обособленного подразделения.</w:t>
      </w:r>
    </w:p>
    <w:p w14:paraId="45498A0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нижней части графы указывается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p w14:paraId="31405DF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в качестве декларанта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не заполняются.</w:t>
      </w:r>
    </w:p>
    <w:p w14:paraId="0D62CF5D"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B5A1294">
          <v:rect id="_x0000_i1037" style="width:0;height:1.5pt" o:hrstd="t" o:hrnoshade="t" o:hr="t" fillcolor="#222" stroked="f"/>
        </w:pict>
      </w:r>
    </w:p>
    <w:p w14:paraId="22B9E07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15. "Страна отправления"</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0D527F9D"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4FE4886C"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15 Страна отправления</w:t>
            </w:r>
          </w:p>
        </w:tc>
      </w:tr>
    </w:tbl>
    <w:p w14:paraId="30F65E7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краткое название страны отправления товаров в соответствии с Классификатором стран мира.</w:t>
      </w:r>
    </w:p>
    <w:p w14:paraId="76939A9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Сведения о стране отправления товаров определяются на основании сведений, приведенных в транспортных (перевозочных) документах, по которым начата международная перевозка товаров.</w:t>
      </w:r>
    </w:p>
    <w:p w14:paraId="179E105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заявленные в ДТ товары были приняты к перевозке для доставки в адрес получателя, указанного в графе 8 ДТ.</w:t>
      </w:r>
    </w:p>
    <w:p w14:paraId="25E479F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а также при декларировании наличной валюты, перемещаемой в связи с реализацией товаров на бортах воздушных судов, а также на железнодорожном и иных видах транспорта.</w:t>
      </w:r>
    </w:p>
    <w:p w14:paraId="49270B2F"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9878876">
          <v:rect id="_x0000_i1038" style="width:0;height:1.5pt" o:hrstd="t" o:hrnoshade="t" o:hr="t" fillcolor="#222" stroked="f"/>
        </w:pict>
      </w:r>
    </w:p>
    <w:p w14:paraId="79E4F4D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15 (</w:t>
      </w:r>
      <w:proofErr w:type="spellStart"/>
      <w:r w:rsidRPr="00483355">
        <w:rPr>
          <w:rFonts w:ascii="Times New Roman" w:eastAsia="Times New Roman" w:hAnsi="Times New Roman" w:cs="Times New Roman"/>
          <w:b/>
          <w:bCs/>
          <w:color w:val="222222"/>
          <w:sz w:val="27"/>
          <w:lang w:eastAsia="ru-RU"/>
        </w:rPr>
        <w:t>а;b</w:t>
      </w:r>
      <w:proofErr w:type="spellEnd"/>
      <w:r w:rsidRPr="00483355">
        <w:rPr>
          <w:rFonts w:ascii="Times New Roman" w:eastAsia="Times New Roman" w:hAnsi="Times New Roman" w:cs="Times New Roman"/>
          <w:b/>
          <w:bCs/>
          <w:color w:val="222222"/>
          <w:sz w:val="27"/>
          <w:lang w:eastAsia="ru-RU"/>
        </w:rPr>
        <w:t>). "Код страны отправления"</w:t>
      </w:r>
    </w:p>
    <w:tbl>
      <w:tblPr>
        <w:tblW w:w="0" w:type="auto"/>
        <w:tblCellMar>
          <w:top w:w="15" w:type="dxa"/>
          <w:left w:w="15" w:type="dxa"/>
          <w:bottom w:w="15" w:type="dxa"/>
          <w:right w:w="15" w:type="dxa"/>
        </w:tblCellMar>
        <w:tblLook w:val="04A0" w:firstRow="1" w:lastRow="0" w:firstColumn="1" w:lastColumn="0" w:noHBand="0" w:noVBand="1"/>
      </w:tblPr>
      <w:tblGrid>
        <w:gridCol w:w="302"/>
        <w:gridCol w:w="755"/>
        <w:gridCol w:w="302"/>
        <w:gridCol w:w="755"/>
      </w:tblGrid>
      <w:tr w:rsidR="00483355" w:rsidRPr="00483355" w14:paraId="7E8EBCE3" w14:textId="77777777" w:rsidTr="00483355">
        <w:trPr>
          <w:trHeight w:val="750"/>
        </w:trPr>
        <w:tc>
          <w:tcPr>
            <w:tcW w:w="0" w:type="auto"/>
            <w:gridSpan w:val="4"/>
            <w:tcBorders>
              <w:top w:val="single" w:sz="6" w:space="0" w:color="auto"/>
              <w:left w:val="single" w:sz="6" w:space="0" w:color="auto"/>
              <w:bottom w:val="single" w:sz="6" w:space="0" w:color="FFFFFF"/>
              <w:right w:val="single" w:sz="6" w:space="0" w:color="auto"/>
            </w:tcBorders>
            <w:hideMark/>
          </w:tcPr>
          <w:p w14:paraId="5F91FC73"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lastRenderedPageBreak/>
              <w:t xml:space="preserve">15 Код страны </w:t>
            </w:r>
            <w:proofErr w:type="spellStart"/>
            <w:r w:rsidRPr="00483355">
              <w:rPr>
                <w:rFonts w:ascii="Times New Roman" w:eastAsia="Times New Roman" w:hAnsi="Times New Roman" w:cs="Times New Roman"/>
                <w:sz w:val="24"/>
                <w:szCs w:val="24"/>
                <w:lang w:eastAsia="ru-RU"/>
              </w:rPr>
              <w:t>отпр</w:t>
            </w:r>
            <w:proofErr w:type="spellEnd"/>
            <w:r w:rsidRPr="00483355">
              <w:rPr>
                <w:rFonts w:ascii="Times New Roman" w:eastAsia="Times New Roman" w:hAnsi="Times New Roman" w:cs="Times New Roman"/>
                <w:sz w:val="24"/>
                <w:szCs w:val="24"/>
                <w:lang w:eastAsia="ru-RU"/>
              </w:rPr>
              <w:t>.</w:t>
            </w:r>
          </w:p>
        </w:tc>
      </w:tr>
      <w:tr w:rsidR="00483355" w:rsidRPr="00483355" w14:paraId="0AFB9D3D"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44F14CF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0" w:type="auto"/>
            <w:gridSpan w:val="2"/>
            <w:tcBorders>
              <w:top w:val="single" w:sz="6" w:space="0" w:color="auto"/>
              <w:left w:val="single" w:sz="6" w:space="0" w:color="auto"/>
              <w:bottom w:val="single" w:sz="6" w:space="0" w:color="FFFFFF"/>
              <w:right w:val="single" w:sz="6" w:space="0" w:color="auto"/>
            </w:tcBorders>
            <w:hideMark/>
          </w:tcPr>
          <w:p w14:paraId="7823A847"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r w:rsidR="00483355" w:rsidRPr="00483355" w14:paraId="34187A08" w14:textId="77777777" w:rsidTr="00483355">
        <w:trPr>
          <w:trHeight w:val="300"/>
        </w:trPr>
        <w:tc>
          <w:tcPr>
            <w:tcW w:w="300" w:type="dxa"/>
            <w:tcBorders>
              <w:top w:val="single" w:sz="6" w:space="0" w:color="auto"/>
              <w:left w:val="single" w:sz="6" w:space="0" w:color="auto"/>
              <w:bottom w:val="single" w:sz="6" w:space="0" w:color="auto"/>
              <w:right w:val="single" w:sz="6" w:space="0" w:color="auto"/>
            </w:tcBorders>
            <w:hideMark/>
          </w:tcPr>
          <w:p w14:paraId="71CBE0E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a</w:t>
            </w:r>
          </w:p>
        </w:tc>
        <w:tc>
          <w:tcPr>
            <w:tcW w:w="750" w:type="dxa"/>
            <w:tcBorders>
              <w:top w:val="single" w:sz="6" w:space="0" w:color="auto"/>
              <w:left w:val="single" w:sz="6" w:space="0" w:color="auto"/>
              <w:bottom w:val="single" w:sz="6" w:space="0" w:color="auto"/>
              <w:right w:val="single" w:sz="6" w:space="0" w:color="auto"/>
            </w:tcBorders>
            <w:hideMark/>
          </w:tcPr>
          <w:p w14:paraId="35811E5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00" w:type="dxa"/>
            <w:tcBorders>
              <w:top w:val="single" w:sz="6" w:space="0" w:color="auto"/>
              <w:left w:val="single" w:sz="6" w:space="0" w:color="auto"/>
              <w:bottom w:val="single" w:sz="6" w:space="0" w:color="auto"/>
              <w:right w:val="single" w:sz="6" w:space="0" w:color="auto"/>
            </w:tcBorders>
            <w:hideMark/>
          </w:tcPr>
          <w:p w14:paraId="3576EB91"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b</w:t>
            </w:r>
          </w:p>
        </w:tc>
        <w:tc>
          <w:tcPr>
            <w:tcW w:w="750" w:type="dxa"/>
            <w:tcBorders>
              <w:top w:val="single" w:sz="6" w:space="0" w:color="auto"/>
              <w:left w:val="single" w:sz="6" w:space="0" w:color="auto"/>
              <w:bottom w:val="single" w:sz="6" w:space="0" w:color="auto"/>
              <w:right w:val="single" w:sz="6" w:space="0" w:color="auto"/>
            </w:tcBorders>
            <w:hideMark/>
          </w:tcPr>
          <w:p w14:paraId="2E37F75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2A0E4BF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подразделе «а» графы указывается код страны отправления в соответствии с Классификатором стран мира.</w:t>
      </w:r>
    </w:p>
    <w:p w14:paraId="01841786"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не заполнена графа 15 ДТ.</w:t>
      </w:r>
    </w:p>
    <w:p w14:paraId="43872148" w14:textId="77777777" w:rsidR="00483355" w:rsidRPr="00483355" w:rsidRDefault="006F3679" w:rsidP="00F515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F8B08C3">
          <v:rect id="_x0000_i1039" style="width:0;height:1.5pt" o:hrstd="t" o:hrnoshade="t" o:hr="t" fillcolor="#222" stroked="f"/>
        </w:pict>
      </w:r>
    </w:p>
    <w:p w14:paraId="3214AA70"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16. "Страна происхождения"</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44842287"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5DDB637A"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16 Страна происхождения</w:t>
            </w:r>
          </w:p>
        </w:tc>
      </w:tr>
    </w:tbl>
    <w:p w14:paraId="1C2D5B6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краткое название страны происхождения декларируемых товаров в соответствии с Классификатором стран мира.</w:t>
      </w:r>
    </w:p>
    <w:p w14:paraId="1318476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нанесенная на товар маркировка или предоставленные документы не указывают на конкретную страну происхождения товаров, а содержат информацию о происхождении товаров с территории Европейского союза, в графе производится запись: "ЕВРОСОЮЗ".</w:t>
      </w:r>
    </w:p>
    <w:p w14:paraId="2577EAC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в одной ДТ декларируется несколько товаров, происходящих из разных стран (союзов или сообществ), или если страна происхождения хотя бы одного товара неизвестна, в графе производится запись: "РАЗНЫЕ".</w:t>
      </w:r>
    </w:p>
    <w:p w14:paraId="0475814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страна происхождения всех декларируемых в ДТ товаров неизвестна, в графе производится запись: "НЕИЗВЕСТНА".</w:t>
      </w:r>
    </w:p>
    <w:p w14:paraId="2AEE074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14:paraId="0899A08F"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3DBD7E9">
          <v:rect id="_x0000_i1040" style="width:0;height:1.5pt" o:hrstd="t" o:hrnoshade="t" o:hr="t" fillcolor="#222" stroked="f"/>
        </w:pict>
      </w:r>
    </w:p>
    <w:p w14:paraId="08B1542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17. "Страна назначения"</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2864CD20"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15F663F1"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17 Страна назначения</w:t>
            </w:r>
          </w:p>
        </w:tc>
      </w:tr>
    </w:tbl>
    <w:p w14:paraId="3E1DFD6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краткое название страны назначения товаров в соответствии с Классификатором стран мира.</w:t>
      </w:r>
    </w:p>
    <w:p w14:paraId="1F8FE5F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Страна назначения товаров определяется на основании сведений, приведенных в транспортных (перевозочных) документах, по которым завершена (завершается) международная перевозка товаров.</w:t>
      </w:r>
    </w:p>
    <w:p w14:paraId="6E74E986"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14:paraId="162FA282"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3F6F2E5">
          <v:rect id="_x0000_i1041" style="width:0;height:1.5pt" o:hrstd="t" o:hrnoshade="t" o:hr="t" fillcolor="#222" stroked="f"/>
        </w:pict>
      </w:r>
    </w:p>
    <w:p w14:paraId="3C7A0D33"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17 (а; b). "Код страны назначения"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831"/>
        <w:gridCol w:w="332"/>
        <w:gridCol w:w="831"/>
      </w:tblGrid>
      <w:tr w:rsidR="00483355" w:rsidRPr="00483355" w14:paraId="44DF17A4" w14:textId="77777777" w:rsidTr="00483355">
        <w:trPr>
          <w:trHeight w:val="750"/>
        </w:trPr>
        <w:tc>
          <w:tcPr>
            <w:tcW w:w="0" w:type="auto"/>
            <w:gridSpan w:val="4"/>
            <w:tcBorders>
              <w:top w:val="single" w:sz="6" w:space="0" w:color="auto"/>
              <w:left w:val="single" w:sz="6" w:space="0" w:color="auto"/>
              <w:bottom w:val="single" w:sz="6" w:space="0" w:color="FFFFFF"/>
              <w:right w:val="single" w:sz="6" w:space="0" w:color="auto"/>
            </w:tcBorders>
            <w:hideMark/>
          </w:tcPr>
          <w:p w14:paraId="31592B4E"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 xml:space="preserve">17 Код страны </w:t>
            </w:r>
            <w:proofErr w:type="spellStart"/>
            <w:r w:rsidRPr="00483355">
              <w:rPr>
                <w:rFonts w:ascii="Times New Roman" w:eastAsia="Times New Roman" w:hAnsi="Times New Roman" w:cs="Times New Roman"/>
                <w:sz w:val="24"/>
                <w:szCs w:val="24"/>
                <w:lang w:eastAsia="ru-RU"/>
              </w:rPr>
              <w:t>назнач</w:t>
            </w:r>
            <w:proofErr w:type="spellEnd"/>
            <w:r w:rsidRPr="00483355">
              <w:rPr>
                <w:rFonts w:ascii="Times New Roman" w:eastAsia="Times New Roman" w:hAnsi="Times New Roman" w:cs="Times New Roman"/>
                <w:sz w:val="24"/>
                <w:szCs w:val="24"/>
                <w:lang w:eastAsia="ru-RU"/>
              </w:rPr>
              <w:t>.</w:t>
            </w:r>
          </w:p>
        </w:tc>
      </w:tr>
      <w:tr w:rsidR="00483355" w:rsidRPr="00483355" w14:paraId="0F09E209"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3D9AD34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0" w:type="auto"/>
            <w:gridSpan w:val="2"/>
            <w:tcBorders>
              <w:top w:val="single" w:sz="6" w:space="0" w:color="auto"/>
              <w:left w:val="single" w:sz="6" w:space="0" w:color="auto"/>
              <w:bottom w:val="single" w:sz="6" w:space="0" w:color="FFFFFF"/>
              <w:right w:val="single" w:sz="6" w:space="0" w:color="auto"/>
            </w:tcBorders>
            <w:hideMark/>
          </w:tcPr>
          <w:p w14:paraId="77A84FCA"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r w:rsidR="00483355" w:rsidRPr="00483355" w14:paraId="151E43C6" w14:textId="77777777" w:rsidTr="00483355">
        <w:trPr>
          <w:trHeight w:val="300"/>
        </w:trPr>
        <w:tc>
          <w:tcPr>
            <w:tcW w:w="300" w:type="dxa"/>
            <w:tcBorders>
              <w:top w:val="single" w:sz="6" w:space="0" w:color="auto"/>
              <w:left w:val="single" w:sz="6" w:space="0" w:color="auto"/>
              <w:bottom w:val="single" w:sz="6" w:space="0" w:color="auto"/>
              <w:right w:val="single" w:sz="6" w:space="0" w:color="auto"/>
            </w:tcBorders>
            <w:hideMark/>
          </w:tcPr>
          <w:p w14:paraId="09312B3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a</w:t>
            </w:r>
          </w:p>
        </w:tc>
        <w:tc>
          <w:tcPr>
            <w:tcW w:w="750" w:type="dxa"/>
            <w:tcBorders>
              <w:top w:val="single" w:sz="6" w:space="0" w:color="auto"/>
              <w:left w:val="single" w:sz="6" w:space="0" w:color="auto"/>
              <w:bottom w:val="single" w:sz="6" w:space="0" w:color="auto"/>
              <w:right w:val="single" w:sz="6" w:space="0" w:color="auto"/>
            </w:tcBorders>
            <w:hideMark/>
          </w:tcPr>
          <w:p w14:paraId="3E54B74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00" w:type="dxa"/>
            <w:tcBorders>
              <w:top w:val="single" w:sz="6" w:space="0" w:color="auto"/>
              <w:left w:val="single" w:sz="6" w:space="0" w:color="auto"/>
              <w:bottom w:val="single" w:sz="6" w:space="0" w:color="auto"/>
              <w:right w:val="single" w:sz="6" w:space="0" w:color="auto"/>
            </w:tcBorders>
            <w:hideMark/>
          </w:tcPr>
          <w:p w14:paraId="5308CD47"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b</w:t>
            </w:r>
          </w:p>
        </w:tc>
        <w:tc>
          <w:tcPr>
            <w:tcW w:w="750" w:type="dxa"/>
            <w:tcBorders>
              <w:top w:val="single" w:sz="6" w:space="0" w:color="auto"/>
              <w:left w:val="single" w:sz="6" w:space="0" w:color="auto"/>
              <w:bottom w:val="single" w:sz="6" w:space="0" w:color="auto"/>
              <w:right w:val="single" w:sz="6" w:space="0" w:color="auto"/>
            </w:tcBorders>
            <w:hideMark/>
          </w:tcPr>
          <w:p w14:paraId="13B80180"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451AC63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подразделе «а» графы указывается код страны назначения в соответствии с Классификатором стран мира.</w:t>
      </w:r>
    </w:p>
    <w:p w14:paraId="2F330A2B"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3D0E839">
          <v:rect id="_x0000_i1042" style="width:0;height:1.5pt" o:hrstd="t" o:hrnoshade="t" o:hr="t" fillcolor="#222" stroked="f"/>
        </w:pict>
      </w:r>
    </w:p>
    <w:p w14:paraId="5419D37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18. "Идентификация и страна регистрации транспортного средства при отправлении/прибытии"</w:t>
      </w:r>
    </w:p>
    <w:tbl>
      <w:tblPr>
        <w:tblW w:w="0" w:type="auto"/>
        <w:tblCellMar>
          <w:top w:w="15" w:type="dxa"/>
          <w:left w:w="15" w:type="dxa"/>
          <w:bottom w:w="15" w:type="dxa"/>
          <w:right w:w="15" w:type="dxa"/>
        </w:tblCellMar>
        <w:tblLook w:val="04A0" w:firstRow="1" w:lastRow="0" w:firstColumn="1" w:lastColumn="0" w:noHBand="0" w:noVBand="1"/>
      </w:tblPr>
      <w:tblGrid>
        <w:gridCol w:w="8071"/>
        <w:gridCol w:w="807"/>
      </w:tblGrid>
      <w:tr w:rsidR="00483355" w:rsidRPr="00483355" w14:paraId="02189477"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7DD22669"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18 Идентификация и страна регистрации трансп. средства при отправлении/прибытии</w:t>
            </w:r>
          </w:p>
        </w:tc>
      </w:tr>
      <w:tr w:rsidR="00483355" w:rsidRPr="00483355" w14:paraId="59E3AD7C" w14:textId="77777777" w:rsidTr="00483355">
        <w:trPr>
          <w:trHeight w:val="300"/>
        </w:trPr>
        <w:tc>
          <w:tcPr>
            <w:tcW w:w="4500" w:type="dxa"/>
            <w:tcBorders>
              <w:top w:val="single" w:sz="6" w:space="0" w:color="auto"/>
              <w:left w:val="single" w:sz="6" w:space="0" w:color="auto"/>
              <w:bottom w:val="single" w:sz="6" w:space="0" w:color="auto"/>
              <w:right w:val="single" w:sz="6" w:space="0" w:color="auto"/>
            </w:tcBorders>
            <w:hideMark/>
          </w:tcPr>
          <w:p w14:paraId="040458B3"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450" w:type="dxa"/>
            <w:tcBorders>
              <w:top w:val="single" w:sz="6" w:space="0" w:color="auto"/>
              <w:left w:val="single" w:sz="6" w:space="0" w:color="auto"/>
              <w:bottom w:val="single" w:sz="6" w:space="0" w:color="auto"/>
              <w:right w:val="single" w:sz="6" w:space="0" w:color="auto"/>
            </w:tcBorders>
            <w:hideMark/>
          </w:tcPr>
          <w:p w14:paraId="35CB78B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0E835FD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 транспортном средстве (транспортных средствах), перевозившем (перевозивших) по таможенной территории товары, которые предоставляются в таможенный орган для помещения под таможенную процедуру, за исключением таможенной процедуры таможенного транзита.</w:t>
      </w:r>
    </w:p>
    <w:p w14:paraId="610177C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общее количество транспортных средств и после двоеточия через знак разделителя ";" без пробела:</w:t>
      </w:r>
    </w:p>
    <w:p w14:paraId="105BF21F" w14:textId="77777777" w:rsidR="00F5157C" w:rsidRDefault="00483355" w:rsidP="00F5157C">
      <w:pPr>
        <w:numPr>
          <w:ilvl w:val="0"/>
          <w:numId w:val="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перевозке автомобильным транспортом - регистрационные номера транспортных средств, </w:t>
      </w:r>
    </w:p>
    <w:p w14:paraId="32643BEC" w14:textId="77777777" w:rsidR="00483355" w:rsidRPr="00483355" w:rsidRDefault="00483355" w:rsidP="00F5157C">
      <w:pPr>
        <w:numPr>
          <w:ilvl w:val="0"/>
          <w:numId w:val="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например:</w:t>
      </w:r>
    </w:p>
    <w:p w14:paraId="4A5B8A1A"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"4:</w:t>
      </w:r>
      <w:r w:rsidR="00746798">
        <w:rPr>
          <w:rFonts w:ascii="Times New Roman" w:eastAsia="Times New Roman" w:hAnsi="Times New Roman" w:cs="Times New Roman"/>
          <w:color w:val="222222"/>
          <w:sz w:val="27"/>
          <w:szCs w:val="27"/>
          <w:lang w:eastAsia="ru-RU"/>
        </w:rPr>
        <w:t xml:space="preserve"> </w:t>
      </w:r>
      <w:r w:rsidRPr="00483355">
        <w:rPr>
          <w:rFonts w:ascii="Times New Roman" w:eastAsia="Times New Roman" w:hAnsi="Times New Roman" w:cs="Times New Roman"/>
          <w:color w:val="222222"/>
          <w:sz w:val="27"/>
          <w:szCs w:val="27"/>
          <w:lang w:eastAsia="ru-RU"/>
        </w:rPr>
        <w:t>А770АЕ;</w:t>
      </w:r>
      <w:r w:rsidR="00746798">
        <w:rPr>
          <w:rFonts w:ascii="Times New Roman" w:eastAsia="Times New Roman" w:hAnsi="Times New Roman" w:cs="Times New Roman"/>
          <w:color w:val="222222"/>
          <w:sz w:val="27"/>
          <w:szCs w:val="27"/>
          <w:lang w:eastAsia="ru-RU"/>
        </w:rPr>
        <w:t xml:space="preserve"> </w:t>
      </w:r>
      <w:r w:rsidRPr="00483355">
        <w:rPr>
          <w:rFonts w:ascii="Times New Roman" w:eastAsia="Times New Roman" w:hAnsi="Times New Roman" w:cs="Times New Roman"/>
          <w:color w:val="222222"/>
          <w:sz w:val="27"/>
          <w:szCs w:val="27"/>
          <w:lang w:eastAsia="ru-RU"/>
        </w:rPr>
        <w:t>А771ВС;</w:t>
      </w:r>
      <w:r w:rsidR="00746798">
        <w:rPr>
          <w:rFonts w:ascii="Times New Roman" w:eastAsia="Times New Roman" w:hAnsi="Times New Roman" w:cs="Times New Roman"/>
          <w:color w:val="222222"/>
          <w:sz w:val="27"/>
          <w:szCs w:val="27"/>
          <w:lang w:eastAsia="ru-RU"/>
        </w:rPr>
        <w:t xml:space="preserve"> </w:t>
      </w:r>
      <w:r w:rsidRPr="00483355">
        <w:rPr>
          <w:rFonts w:ascii="Times New Roman" w:eastAsia="Times New Roman" w:hAnsi="Times New Roman" w:cs="Times New Roman"/>
          <w:color w:val="222222"/>
          <w:sz w:val="27"/>
          <w:szCs w:val="27"/>
          <w:lang w:eastAsia="ru-RU"/>
        </w:rPr>
        <w:t>А772МН;</w:t>
      </w:r>
      <w:r w:rsidR="00746798">
        <w:rPr>
          <w:rFonts w:ascii="Times New Roman" w:eastAsia="Times New Roman" w:hAnsi="Times New Roman" w:cs="Times New Roman"/>
          <w:color w:val="222222"/>
          <w:sz w:val="27"/>
          <w:szCs w:val="27"/>
          <w:lang w:eastAsia="ru-RU"/>
        </w:rPr>
        <w:t xml:space="preserve"> </w:t>
      </w:r>
      <w:r w:rsidRPr="00483355">
        <w:rPr>
          <w:rFonts w:ascii="Times New Roman" w:eastAsia="Times New Roman" w:hAnsi="Times New Roman" w:cs="Times New Roman"/>
          <w:color w:val="222222"/>
          <w:sz w:val="27"/>
          <w:szCs w:val="27"/>
          <w:lang w:eastAsia="ru-RU"/>
        </w:rPr>
        <w:t>А773АВ",</w:t>
      </w:r>
      <w:r w:rsidRPr="00483355">
        <w:rPr>
          <w:rFonts w:ascii="Times New Roman" w:eastAsia="Times New Roman" w:hAnsi="Times New Roman" w:cs="Times New Roman"/>
          <w:color w:val="222222"/>
          <w:sz w:val="27"/>
          <w:lang w:eastAsia="ru-RU"/>
        </w:rPr>
        <w:t> </w:t>
      </w:r>
    </w:p>
    <w:p w14:paraId="34CDD83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"4:</w:t>
      </w:r>
      <w:r w:rsidR="00746798">
        <w:rPr>
          <w:rFonts w:ascii="Times New Roman" w:eastAsia="Times New Roman" w:hAnsi="Times New Roman" w:cs="Times New Roman"/>
          <w:color w:val="222222"/>
          <w:sz w:val="27"/>
          <w:szCs w:val="27"/>
          <w:lang w:eastAsia="ru-RU"/>
        </w:rPr>
        <w:t xml:space="preserve"> </w:t>
      </w:r>
      <w:r w:rsidRPr="00483355">
        <w:rPr>
          <w:rFonts w:ascii="Times New Roman" w:eastAsia="Times New Roman" w:hAnsi="Times New Roman" w:cs="Times New Roman"/>
          <w:color w:val="222222"/>
          <w:sz w:val="27"/>
          <w:szCs w:val="27"/>
          <w:lang w:eastAsia="ru-RU"/>
        </w:rPr>
        <w:t>А880АЕ199;</w:t>
      </w:r>
      <w:r w:rsidR="00746798">
        <w:rPr>
          <w:rFonts w:ascii="Times New Roman" w:eastAsia="Times New Roman" w:hAnsi="Times New Roman" w:cs="Times New Roman"/>
          <w:color w:val="222222"/>
          <w:sz w:val="27"/>
          <w:szCs w:val="27"/>
          <w:lang w:eastAsia="ru-RU"/>
        </w:rPr>
        <w:t xml:space="preserve"> </w:t>
      </w:r>
      <w:r w:rsidRPr="00483355">
        <w:rPr>
          <w:rFonts w:ascii="Times New Roman" w:eastAsia="Times New Roman" w:hAnsi="Times New Roman" w:cs="Times New Roman"/>
          <w:color w:val="222222"/>
          <w:sz w:val="27"/>
          <w:szCs w:val="27"/>
          <w:lang w:eastAsia="ru-RU"/>
        </w:rPr>
        <w:t>А881ВС199;</w:t>
      </w:r>
      <w:r w:rsidR="00746798">
        <w:rPr>
          <w:rFonts w:ascii="Times New Roman" w:eastAsia="Times New Roman" w:hAnsi="Times New Roman" w:cs="Times New Roman"/>
          <w:color w:val="222222"/>
          <w:sz w:val="27"/>
          <w:szCs w:val="27"/>
          <w:lang w:eastAsia="ru-RU"/>
        </w:rPr>
        <w:t xml:space="preserve"> </w:t>
      </w:r>
      <w:r w:rsidRPr="00483355">
        <w:rPr>
          <w:rFonts w:ascii="Times New Roman" w:eastAsia="Times New Roman" w:hAnsi="Times New Roman" w:cs="Times New Roman"/>
          <w:color w:val="222222"/>
          <w:sz w:val="27"/>
          <w:szCs w:val="27"/>
          <w:lang w:eastAsia="ru-RU"/>
        </w:rPr>
        <w:t>А882МН199;</w:t>
      </w:r>
      <w:r w:rsidR="00746798">
        <w:rPr>
          <w:rFonts w:ascii="Times New Roman" w:eastAsia="Times New Roman" w:hAnsi="Times New Roman" w:cs="Times New Roman"/>
          <w:color w:val="222222"/>
          <w:sz w:val="27"/>
          <w:szCs w:val="27"/>
          <w:lang w:eastAsia="ru-RU"/>
        </w:rPr>
        <w:t xml:space="preserve"> </w:t>
      </w:r>
      <w:r w:rsidRPr="00483355">
        <w:rPr>
          <w:rFonts w:ascii="Times New Roman" w:eastAsia="Times New Roman" w:hAnsi="Times New Roman" w:cs="Times New Roman"/>
          <w:color w:val="222222"/>
          <w:sz w:val="27"/>
          <w:szCs w:val="27"/>
          <w:lang w:eastAsia="ru-RU"/>
        </w:rPr>
        <w:t>А883ЕН199";</w:t>
      </w:r>
    </w:p>
    <w:p w14:paraId="57ECAED7" w14:textId="77777777" w:rsidR="00F5157C" w:rsidRDefault="00483355" w:rsidP="00F5157C">
      <w:pPr>
        <w:numPr>
          <w:ilvl w:val="0"/>
          <w:numId w:val="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перевозке товаров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 </w:t>
      </w:r>
    </w:p>
    <w:p w14:paraId="2DFC476C" w14:textId="77777777" w:rsidR="00483355" w:rsidRPr="00483355" w:rsidRDefault="00483355" w:rsidP="00F5157C">
      <w:pPr>
        <w:numPr>
          <w:ilvl w:val="0"/>
          <w:numId w:val="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например:</w:t>
      </w:r>
    </w:p>
    <w:p w14:paraId="424CC17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"2:С255ВН163/АВ1971163",</w:t>
      </w:r>
      <w:r w:rsidRPr="00483355">
        <w:rPr>
          <w:rFonts w:ascii="Times New Roman" w:eastAsia="Times New Roman" w:hAnsi="Times New Roman" w:cs="Times New Roman"/>
          <w:color w:val="222222"/>
          <w:sz w:val="27"/>
          <w:lang w:eastAsia="ru-RU"/>
        </w:rPr>
        <w:t> </w:t>
      </w:r>
      <w:r w:rsidRPr="00483355">
        <w:rPr>
          <w:rFonts w:ascii="Times New Roman" w:eastAsia="Times New Roman" w:hAnsi="Times New Roman" w:cs="Times New Roman"/>
          <w:color w:val="222222"/>
          <w:sz w:val="27"/>
          <w:szCs w:val="27"/>
          <w:lang w:eastAsia="ru-RU"/>
        </w:rPr>
        <w:br/>
        <w:t>"2:АА3571-7/А4371А-7",</w:t>
      </w:r>
      <w:r w:rsidRPr="00483355">
        <w:rPr>
          <w:rFonts w:ascii="Times New Roman" w:eastAsia="Times New Roman" w:hAnsi="Times New Roman" w:cs="Times New Roman"/>
          <w:color w:val="222222"/>
          <w:sz w:val="27"/>
          <w:lang w:eastAsia="ru-RU"/>
        </w:rPr>
        <w:t> </w:t>
      </w:r>
      <w:r w:rsidRPr="00483355">
        <w:rPr>
          <w:rFonts w:ascii="Times New Roman" w:eastAsia="Times New Roman" w:hAnsi="Times New Roman" w:cs="Times New Roman"/>
          <w:color w:val="222222"/>
          <w:sz w:val="27"/>
          <w:szCs w:val="27"/>
          <w:lang w:eastAsia="ru-RU"/>
        </w:rPr>
        <w:br/>
        <w:t>"3:А880АЕ199/АЕ2234;А8982МН199";</w:t>
      </w:r>
    </w:p>
    <w:p w14:paraId="15A7CEA6" w14:textId="77777777" w:rsidR="00483355" w:rsidRPr="00483355" w:rsidRDefault="00483355" w:rsidP="00F5157C">
      <w:pPr>
        <w:numPr>
          <w:ilvl w:val="0"/>
          <w:numId w:val="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перевозке железнодорожным транспортом - номера железнодорожных вагонов (платформ, цистерн и т.п.);</w:t>
      </w:r>
    </w:p>
    <w:p w14:paraId="61AF81E8" w14:textId="77777777" w:rsidR="00483355" w:rsidRPr="00483355" w:rsidRDefault="00483355" w:rsidP="00F5157C">
      <w:pPr>
        <w:numPr>
          <w:ilvl w:val="0"/>
          <w:numId w:val="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перевозке товаров морским (речным) транспортом - наименования судов;</w:t>
      </w:r>
    </w:p>
    <w:p w14:paraId="251785B0" w14:textId="77777777" w:rsidR="00483355" w:rsidRPr="00483355" w:rsidRDefault="00483355" w:rsidP="00F5157C">
      <w:pPr>
        <w:numPr>
          <w:ilvl w:val="0"/>
          <w:numId w:val="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перевозке товаров воздушным транспортом - номера рейсов.</w:t>
      </w:r>
    </w:p>
    <w:p w14:paraId="127073B4" w14:textId="77777777" w:rsidR="00483355" w:rsidRPr="00483355" w:rsidRDefault="00483355" w:rsidP="00F5157C">
      <w:pPr>
        <w:numPr>
          <w:ilvl w:val="0"/>
          <w:numId w:val="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p>
    <w:p w14:paraId="7F136DC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 код страны, в которой зарегистрировано транспортное средство, а если в перевозке использовался состав транспортных средств, то код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p w14:paraId="276807C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p w14:paraId="5CFFEB1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lastRenderedPageBreak/>
        <w:t>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p w14:paraId="60EB6E6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p>
    <w:p w14:paraId="42F67DF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 а также при перемещении товаров, пересылаемых в международных почтовых отправлениях.</w:t>
      </w:r>
    </w:p>
    <w:p w14:paraId="054A6650" w14:textId="77777777" w:rsidR="00483355" w:rsidRPr="00483355" w:rsidRDefault="006F3679" w:rsidP="00F515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069B2EA">
          <v:rect id="_x0000_i1043" style="width:0;height:1.5pt" o:hrstd="t" o:hrnoshade="t" o:hr="t" fillcolor="#222" stroked="f"/>
        </w:pict>
      </w:r>
    </w:p>
    <w:p w14:paraId="1243C3C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19. "Контейнер"</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32E7FD93"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4CBABCC0"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19 Конт.</w:t>
            </w:r>
          </w:p>
        </w:tc>
      </w:tr>
    </w:tbl>
    <w:p w14:paraId="08F7B27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следующие признаки перевозки товаров:</w:t>
      </w:r>
    </w:p>
    <w:p w14:paraId="21874732" w14:textId="77777777" w:rsidR="00483355" w:rsidRPr="00483355" w:rsidRDefault="00483355" w:rsidP="00F5157C">
      <w:pPr>
        <w:numPr>
          <w:ilvl w:val="0"/>
          <w:numId w:val="5"/>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"1", если перевозка товаров через таможенную границу производится (производилась) в контейнере;</w:t>
      </w:r>
    </w:p>
    <w:p w14:paraId="5DC2FE36" w14:textId="77777777" w:rsidR="00483355" w:rsidRPr="00483355" w:rsidRDefault="00483355" w:rsidP="00F5157C">
      <w:pPr>
        <w:numPr>
          <w:ilvl w:val="0"/>
          <w:numId w:val="5"/>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"0" в иных случаях (в том числе, если неизвестны сведения о том, как перевозятся (перевозились) товары).</w:t>
      </w:r>
    </w:p>
    <w:p w14:paraId="1C9F4E89"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2019D8A">
          <v:rect id="_x0000_i1044" style="width:0;height:1.5pt" o:hrstd="t" o:hrnoshade="t" o:hr="t" fillcolor="#222" stroked="f"/>
        </w:pict>
      </w:r>
    </w:p>
    <w:p w14:paraId="2694AD5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20. "Условия поставки"</w:t>
      </w:r>
    </w:p>
    <w:tbl>
      <w:tblPr>
        <w:tblW w:w="0" w:type="auto"/>
        <w:tblCellMar>
          <w:top w:w="15" w:type="dxa"/>
          <w:left w:w="15" w:type="dxa"/>
          <w:bottom w:w="15" w:type="dxa"/>
          <w:right w:w="15" w:type="dxa"/>
        </w:tblCellMar>
        <w:tblLook w:val="04A0" w:firstRow="1" w:lastRow="0" w:firstColumn="1" w:lastColumn="0" w:noHBand="0" w:noVBand="1"/>
      </w:tblPr>
      <w:tblGrid>
        <w:gridCol w:w="450"/>
        <w:gridCol w:w="1950"/>
        <w:gridCol w:w="600"/>
      </w:tblGrid>
      <w:tr w:rsidR="00483355" w:rsidRPr="00483355" w14:paraId="71DC3756" w14:textId="77777777" w:rsidTr="00483355">
        <w:trPr>
          <w:trHeight w:val="750"/>
        </w:trPr>
        <w:tc>
          <w:tcPr>
            <w:tcW w:w="0" w:type="auto"/>
            <w:gridSpan w:val="3"/>
            <w:tcBorders>
              <w:top w:val="single" w:sz="6" w:space="0" w:color="auto"/>
              <w:left w:val="single" w:sz="6" w:space="0" w:color="auto"/>
              <w:bottom w:val="single" w:sz="6" w:space="0" w:color="FFFFFF"/>
              <w:right w:val="single" w:sz="6" w:space="0" w:color="auto"/>
            </w:tcBorders>
            <w:hideMark/>
          </w:tcPr>
          <w:p w14:paraId="30CADF10"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20 Условия поставки</w:t>
            </w:r>
          </w:p>
        </w:tc>
      </w:tr>
      <w:tr w:rsidR="00483355" w:rsidRPr="00483355" w14:paraId="09BF4B37" w14:textId="77777777" w:rsidTr="00483355">
        <w:trPr>
          <w:trHeight w:val="300"/>
        </w:trPr>
        <w:tc>
          <w:tcPr>
            <w:tcW w:w="450" w:type="dxa"/>
            <w:tcBorders>
              <w:top w:val="single" w:sz="6" w:space="0" w:color="auto"/>
              <w:left w:val="single" w:sz="6" w:space="0" w:color="auto"/>
              <w:bottom w:val="single" w:sz="6" w:space="0" w:color="auto"/>
              <w:right w:val="single" w:sz="6" w:space="0" w:color="auto"/>
            </w:tcBorders>
            <w:hideMark/>
          </w:tcPr>
          <w:p w14:paraId="2843C5D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1950" w:type="dxa"/>
            <w:tcBorders>
              <w:top w:val="single" w:sz="6" w:space="0" w:color="auto"/>
              <w:left w:val="single" w:sz="6" w:space="0" w:color="auto"/>
              <w:bottom w:val="single" w:sz="6" w:space="0" w:color="auto"/>
              <w:right w:val="single" w:sz="6" w:space="0" w:color="auto"/>
            </w:tcBorders>
            <w:hideMark/>
          </w:tcPr>
          <w:p w14:paraId="4B0AB79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600" w:type="dxa"/>
            <w:tcBorders>
              <w:top w:val="single" w:sz="6" w:space="0" w:color="auto"/>
              <w:left w:val="single" w:sz="6" w:space="0" w:color="auto"/>
              <w:bottom w:val="single" w:sz="6" w:space="0" w:color="auto"/>
              <w:right w:val="single" w:sz="6" w:space="0" w:color="auto"/>
            </w:tcBorders>
            <w:hideMark/>
          </w:tcPr>
          <w:p w14:paraId="7531921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0AB5270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договору (контракту), заключенному при совершении внешнеэкономической сделки.</w:t>
      </w:r>
    </w:p>
    <w:p w14:paraId="62A69A7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указываются код условий поставки в соответствии с Классификатором условий поставки и название географического пункта.</w:t>
      </w:r>
    </w:p>
    <w:p w14:paraId="2C80DB84" w14:textId="77777777" w:rsidR="00F5157C" w:rsidRDefault="00483355" w:rsidP="00F5157C">
      <w:pPr>
        <w:spacing w:after="0" w:line="240" w:lineRule="auto"/>
        <w:ind w:firstLine="709"/>
        <w:jc w:val="both"/>
        <w:rPr>
          <w:rFonts w:ascii="Times New Roman" w:eastAsia="Times New Roman" w:hAnsi="Times New Roman" w:cs="Times New Roman"/>
          <w:color w:val="222222"/>
          <w:sz w:val="27"/>
          <w:lang w:eastAsia="ru-RU"/>
        </w:rPr>
      </w:pPr>
      <w:r w:rsidRPr="00483355">
        <w:rPr>
          <w:rFonts w:ascii="Times New Roman" w:eastAsia="Times New Roman" w:hAnsi="Times New Roman" w:cs="Times New Roman"/>
          <w:color w:val="222222"/>
          <w:sz w:val="27"/>
          <w:szCs w:val="27"/>
          <w:lang w:eastAsia="ru-RU"/>
        </w:rPr>
        <w:t>При декларировании товаров, перемещаемых по линиям электропередачи или трубопроводным транспортом, во втором подразделе графы вместо географического пункта указывается место передачи товара в соответствии с условиями договора (контракта), заключенного при совершении внешнеэкономической сделки.</w:t>
      </w:r>
      <w:r w:rsidRPr="00483355">
        <w:rPr>
          <w:rFonts w:ascii="Times New Roman" w:eastAsia="Times New Roman" w:hAnsi="Times New Roman" w:cs="Times New Roman"/>
          <w:color w:val="222222"/>
          <w:sz w:val="27"/>
          <w:lang w:eastAsia="ru-RU"/>
        </w:rPr>
        <w:t> </w:t>
      </w:r>
    </w:p>
    <w:p w14:paraId="66721C56"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Например: "CPT ГИС АККОЛЬ" или "CPT граница Литва-Беларусь".</w:t>
      </w:r>
    </w:p>
    <w:p w14:paraId="42B5F0B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условия (базисы) поставки, относящиеся к товарам, декларируемым в ДТ различны, либо если условие (базис) поставки относится ко всем декларируемым в ДТ товарам, но при этом поставка осуществляется в различные географические пункты либо места передачи товара в соответствии с условиями договора (контракта), перемещаемого по линиям электропередачи или трубопроводным транспортом, во втором подразделе графы производится запись: "РАЗНЫЕ".</w:t>
      </w:r>
    </w:p>
    <w:p w14:paraId="58E0CF1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Первый и третий подразделы графы не заполняются.</w:t>
      </w:r>
    </w:p>
    <w:p w14:paraId="43764036" w14:textId="77777777" w:rsidR="00483355" w:rsidRPr="00483355" w:rsidRDefault="006F3679" w:rsidP="00F515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w14:anchorId="33058B94">
          <v:rect id="_x0000_i1045" style="width:0;height:1.5pt" o:hrstd="t" o:hrnoshade="t" o:hr="t" fillcolor="#222" stroked="f"/>
        </w:pict>
      </w:r>
    </w:p>
    <w:p w14:paraId="2A8A25B2"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21. "Идентификация и страна регистрации активного транспортного средства на границе"</w:t>
      </w:r>
    </w:p>
    <w:tbl>
      <w:tblPr>
        <w:tblW w:w="0" w:type="auto"/>
        <w:tblCellMar>
          <w:top w:w="15" w:type="dxa"/>
          <w:left w:w="15" w:type="dxa"/>
          <w:bottom w:w="15" w:type="dxa"/>
          <w:right w:w="15" w:type="dxa"/>
        </w:tblCellMar>
        <w:tblLook w:val="04A0" w:firstRow="1" w:lastRow="0" w:firstColumn="1" w:lastColumn="0" w:noHBand="0" w:noVBand="1"/>
      </w:tblPr>
      <w:tblGrid>
        <w:gridCol w:w="7789"/>
        <w:gridCol w:w="467"/>
      </w:tblGrid>
      <w:tr w:rsidR="00483355" w:rsidRPr="00483355" w14:paraId="50F4D1E7"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10D4DB7C"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21 Идентификация и страна регистрации активного трансп. средства на границе</w:t>
            </w:r>
          </w:p>
        </w:tc>
      </w:tr>
      <w:tr w:rsidR="00483355" w:rsidRPr="00483355" w14:paraId="276CA203" w14:textId="77777777" w:rsidTr="00483355">
        <w:trPr>
          <w:trHeight w:val="300"/>
        </w:trPr>
        <w:tc>
          <w:tcPr>
            <w:tcW w:w="7500" w:type="dxa"/>
            <w:tcBorders>
              <w:top w:val="single" w:sz="6" w:space="0" w:color="auto"/>
              <w:left w:val="single" w:sz="6" w:space="0" w:color="auto"/>
              <w:bottom w:val="single" w:sz="6" w:space="0" w:color="auto"/>
              <w:right w:val="single" w:sz="6" w:space="0" w:color="auto"/>
            </w:tcBorders>
            <w:hideMark/>
          </w:tcPr>
          <w:p w14:paraId="5B256B0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450" w:type="dxa"/>
            <w:tcBorders>
              <w:top w:val="single" w:sz="6" w:space="0" w:color="auto"/>
              <w:left w:val="single" w:sz="6" w:space="0" w:color="auto"/>
              <w:bottom w:val="single" w:sz="6" w:space="0" w:color="auto"/>
              <w:right w:val="single" w:sz="6" w:space="0" w:color="auto"/>
            </w:tcBorders>
            <w:hideMark/>
          </w:tcPr>
          <w:p w14:paraId="4588AD4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0D90146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 транспортном средстве (транспортных средствах), на котором (которых) находились товары при прибытии в места перемещения товаров через таможенную границу.</w:t>
      </w:r>
    </w:p>
    <w:p w14:paraId="6B6C4A1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при международной перевозке использовался состав транспортных средств, указываются сведения об активном транспортном средстве, приводившем в движение другое (другие) транспортное средство (транспортные средства).</w:t>
      </w:r>
    </w:p>
    <w:p w14:paraId="3462A8C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общее количество транспортных средств и после двоеточия через знак разделителя ";" без пробела:</w:t>
      </w:r>
    </w:p>
    <w:p w14:paraId="47F08C51" w14:textId="77777777" w:rsidR="00F5157C" w:rsidRDefault="00483355" w:rsidP="00F5157C">
      <w:pPr>
        <w:numPr>
          <w:ilvl w:val="0"/>
          <w:numId w:val="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перевозке автомобильным транспортом - регистрационные номера транспортных средств, </w:t>
      </w:r>
    </w:p>
    <w:p w14:paraId="7243CC99" w14:textId="77777777" w:rsidR="00F5157C" w:rsidRDefault="00483355" w:rsidP="00F5157C">
      <w:pPr>
        <w:numPr>
          <w:ilvl w:val="0"/>
          <w:numId w:val="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например: </w:t>
      </w:r>
    </w:p>
    <w:p w14:paraId="2E0D0D3C" w14:textId="77777777" w:rsidR="00F5157C" w:rsidRDefault="00483355" w:rsidP="00F5157C">
      <w:pPr>
        <w:numPr>
          <w:ilvl w:val="0"/>
          <w:numId w:val="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"4:А780АЕ;А771ВС;А772МН;А773АВ", </w:t>
      </w:r>
    </w:p>
    <w:p w14:paraId="45C16FD1" w14:textId="77777777" w:rsidR="00483355" w:rsidRPr="00483355" w:rsidRDefault="00483355" w:rsidP="00F5157C">
      <w:pPr>
        <w:numPr>
          <w:ilvl w:val="0"/>
          <w:numId w:val="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"4:А880АЕ199;А681ВС199;А882МН199;А983ЕН199";</w:t>
      </w:r>
    </w:p>
    <w:p w14:paraId="28EB8788" w14:textId="77777777" w:rsidR="00483355" w:rsidRPr="00483355" w:rsidRDefault="00483355" w:rsidP="00F5157C">
      <w:pPr>
        <w:numPr>
          <w:ilvl w:val="0"/>
          <w:numId w:val="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перевозке товаров морским (речным) транспортом - названия судов;</w:t>
      </w:r>
    </w:p>
    <w:p w14:paraId="6EBB47BE" w14:textId="77777777" w:rsidR="00483355" w:rsidRPr="00483355" w:rsidRDefault="00483355" w:rsidP="00F5157C">
      <w:pPr>
        <w:numPr>
          <w:ilvl w:val="0"/>
          <w:numId w:val="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перевозке товаров воздушным транспортом - номера рейсов.</w:t>
      </w:r>
    </w:p>
    <w:p w14:paraId="21BC2DF9" w14:textId="77777777" w:rsidR="00483355" w:rsidRPr="00483355" w:rsidRDefault="00483355" w:rsidP="00F5157C">
      <w:pPr>
        <w:numPr>
          <w:ilvl w:val="0"/>
          <w:numId w:val="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p>
    <w:p w14:paraId="4B3C7D4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 код страны, в которой зарегистрировано транспортное средство, а если в перевозке использовался состав транспортных средств, то код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p w14:paraId="6A9FD6A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p w14:paraId="10F9A84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p w14:paraId="54BA1BD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перемещении товаров по линиям электропередачи или трубопроводным транспортом второй подраздел графы не заполняется.</w:t>
      </w:r>
    </w:p>
    <w:p w14:paraId="02CBC63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 при перевозке товаров железнодорожным транспортом, а также при перемещении товаров, пересылаемых в международных почтовых отправлениях.</w:t>
      </w:r>
    </w:p>
    <w:p w14:paraId="5E8069D9"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6C87B70">
          <v:rect id="_x0000_i1046" style="width:0;height:1.5pt" o:hrstd="t" o:hrnoshade="t" o:hr="t" fillcolor="#222" stroked="f"/>
        </w:pict>
      </w:r>
    </w:p>
    <w:p w14:paraId="7F698E4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22. "Валюта и общая сумма по счету"</w:t>
      </w:r>
    </w:p>
    <w:tbl>
      <w:tblPr>
        <w:tblW w:w="0" w:type="auto"/>
        <w:tblCellMar>
          <w:top w:w="15" w:type="dxa"/>
          <w:left w:w="15" w:type="dxa"/>
          <w:bottom w:w="15" w:type="dxa"/>
          <w:right w:w="15" w:type="dxa"/>
        </w:tblCellMar>
        <w:tblLook w:val="04A0" w:firstRow="1" w:lastRow="0" w:firstColumn="1" w:lastColumn="0" w:noHBand="0" w:noVBand="1"/>
      </w:tblPr>
      <w:tblGrid>
        <w:gridCol w:w="725"/>
        <w:gridCol w:w="2899"/>
      </w:tblGrid>
      <w:tr w:rsidR="00483355" w:rsidRPr="00483355" w14:paraId="0DB81FC5"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0F8573CC"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lastRenderedPageBreak/>
              <w:t>22 Валюта и общая сумма по счету</w:t>
            </w:r>
          </w:p>
        </w:tc>
      </w:tr>
      <w:tr w:rsidR="00483355" w:rsidRPr="00483355" w14:paraId="188CDE84" w14:textId="77777777" w:rsidTr="00483355">
        <w:trPr>
          <w:trHeight w:val="300"/>
        </w:trPr>
        <w:tc>
          <w:tcPr>
            <w:tcW w:w="300" w:type="dxa"/>
            <w:tcBorders>
              <w:top w:val="single" w:sz="6" w:space="0" w:color="auto"/>
              <w:left w:val="single" w:sz="6" w:space="0" w:color="auto"/>
              <w:bottom w:val="single" w:sz="6" w:space="0" w:color="auto"/>
              <w:right w:val="single" w:sz="6" w:space="0" w:color="auto"/>
            </w:tcBorders>
            <w:hideMark/>
          </w:tcPr>
          <w:p w14:paraId="6BA7870E"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1200" w:type="dxa"/>
            <w:tcBorders>
              <w:top w:val="single" w:sz="6" w:space="0" w:color="auto"/>
              <w:left w:val="single" w:sz="6" w:space="0" w:color="auto"/>
              <w:bottom w:val="single" w:sz="6" w:space="0" w:color="auto"/>
              <w:right w:val="single" w:sz="6" w:space="0" w:color="auto"/>
            </w:tcBorders>
            <w:hideMark/>
          </w:tcPr>
          <w:p w14:paraId="14F510A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6F412D7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для Российской Федерации указывается буквенный код валюты цены договора, а для Республики Беларусь - буквенный код валюты платежа (оценки), в которой определена стоимость заявленных в ДТ товаров, в соответствии с Классификатором валют.</w:t>
      </w:r>
    </w:p>
    <w:p w14:paraId="327B15D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условиями договора (сделки) предусмотрено более одной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p w14:paraId="37009AB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случае если на договор (сделку) распространяется требование об оформлении паспорта сделки либо регистрации договора (сделки) для целей валютного контроля в соответствии с законодательством государства - члена Таможенного союза, в таможенный орган которого подается ДТ, сведения о валюте цены (валюте платежа (оценки)) указываются на основании паспорта сделки либо зарегистрированного договора (сделки).</w:t>
      </w:r>
    </w:p>
    <w:p w14:paraId="2D3C234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отсутствии договора (сделки) указывается буквенный код валюты цены (валюты платежа (оценки)) в соответствии с Классификатором валют, указанной в коммерческих документах.</w:t>
      </w:r>
    </w:p>
    <w:p w14:paraId="7721B7C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 общая стоимость товаров, полученная как сумма стоимостей, указанных в графах 42 основного и добавочных листов ДТ (на практике тоже пропускается заполнится автоматически после заполнения 42 графы ДТ).</w:t>
      </w:r>
    </w:p>
    <w:p w14:paraId="639513F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Полученное значение общей стоимости товаров округляется по математическим правилам с точностью до двух знаков после запятой.</w:t>
      </w:r>
    </w:p>
    <w:p w14:paraId="692C5C3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при декларировании товаров различных наименований с указанием одного классификационного кода по ТН ВЭД ТС указывается сумма стоимостей всех товаров, приведенных в Списке.</w:t>
      </w:r>
    </w:p>
    <w:p w14:paraId="65DAE0F4" w14:textId="77777777" w:rsidR="00483355" w:rsidRPr="00483355" w:rsidRDefault="006F3679" w:rsidP="00F515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4346D41">
          <v:rect id="_x0000_i1047" style="width:0;height:1.5pt" o:hrstd="t" o:hrnoshade="t" o:hr="t" fillcolor="#222" stroked="f"/>
        </w:pict>
      </w:r>
    </w:p>
    <w:p w14:paraId="18F4E03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23. "Курс валюты"</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0C0D4ABE"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054A3CDB"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23 Курс валюты</w:t>
            </w:r>
          </w:p>
        </w:tc>
      </w:tr>
    </w:tbl>
    <w:p w14:paraId="74F922C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заполняется, если для определения таможенной стоимости и (или) исчисления таможенных платежей декларируемых товаров требуется произвести пересчет иностранной валюты.</w:t>
      </w:r>
    </w:p>
    <w:p w14:paraId="14B9132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курс иностранной валюты, код которой указан в графе 22 ДТ, к валюте государства - члена Таможенного союза, таможенному органу которого подается ДТ, установленный центральным (национальным) банком этого государства на день регистрации ДТ.</w:t>
      </w:r>
    </w:p>
    <w:p w14:paraId="1B1F87D2"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A5009F0">
          <v:rect id="_x0000_i1048" style="width:0;height:1.5pt" o:hrstd="t" o:hrnoshade="t" o:hr="t" fillcolor="#222" stroked="f"/>
        </w:pict>
      </w:r>
    </w:p>
    <w:p w14:paraId="23AA4AEC"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24. "Характер сделки"</w:t>
      </w:r>
    </w:p>
    <w:tbl>
      <w:tblPr>
        <w:tblW w:w="0" w:type="auto"/>
        <w:tblCellMar>
          <w:top w:w="15" w:type="dxa"/>
          <w:left w:w="15" w:type="dxa"/>
          <w:bottom w:w="15" w:type="dxa"/>
          <w:right w:w="15" w:type="dxa"/>
        </w:tblCellMar>
        <w:tblLook w:val="04A0" w:firstRow="1" w:lastRow="0" w:firstColumn="1" w:lastColumn="0" w:noHBand="0" w:noVBand="1"/>
      </w:tblPr>
      <w:tblGrid>
        <w:gridCol w:w="750"/>
        <w:gridCol w:w="750"/>
        <w:gridCol w:w="750"/>
      </w:tblGrid>
      <w:tr w:rsidR="00483355" w:rsidRPr="00483355" w14:paraId="1121855B" w14:textId="77777777" w:rsidTr="00483355">
        <w:trPr>
          <w:trHeight w:val="750"/>
        </w:trPr>
        <w:tc>
          <w:tcPr>
            <w:tcW w:w="0" w:type="auto"/>
            <w:gridSpan w:val="3"/>
            <w:tcBorders>
              <w:top w:val="single" w:sz="6" w:space="0" w:color="auto"/>
              <w:left w:val="single" w:sz="6" w:space="0" w:color="auto"/>
              <w:bottom w:val="single" w:sz="6" w:space="0" w:color="FFFFFF"/>
              <w:right w:val="single" w:sz="6" w:space="0" w:color="auto"/>
            </w:tcBorders>
            <w:hideMark/>
          </w:tcPr>
          <w:p w14:paraId="57090C16"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24 Характер сделки</w:t>
            </w:r>
          </w:p>
        </w:tc>
      </w:tr>
      <w:tr w:rsidR="00483355" w:rsidRPr="00483355" w14:paraId="6C938AEF" w14:textId="77777777" w:rsidTr="00483355">
        <w:trPr>
          <w:trHeight w:val="300"/>
        </w:trPr>
        <w:tc>
          <w:tcPr>
            <w:tcW w:w="750" w:type="dxa"/>
            <w:tcBorders>
              <w:top w:val="single" w:sz="6" w:space="0" w:color="auto"/>
              <w:left w:val="single" w:sz="6" w:space="0" w:color="auto"/>
              <w:bottom w:val="single" w:sz="6" w:space="0" w:color="auto"/>
              <w:right w:val="single" w:sz="6" w:space="0" w:color="auto"/>
            </w:tcBorders>
            <w:hideMark/>
          </w:tcPr>
          <w:p w14:paraId="4E05B3F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hideMark/>
          </w:tcPr>
          <w:p w14:paraId="4BD62EF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hideMark/>
          </w:tcPr>
          <w:p w14:paraId="72D4E64A"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7345DBF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lastRenderedPageBreak/>
        <w:t>В первом подразделе графы указывается трехзначный цифровой код характера сделки в соответствии с Классификатором характера сделки, используемым в государствах - членах Таможенного союза.</w:t>
      </w:r>
    </w:p>
    <w:p w14:paraId="5A13CD1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 двузначный цифровой код особенности внешнеэкономической сделки в соответствии с Классификатором особенности внешнеэкономической сделки, используемым в государствах - членах Таможенного союза;</w:t>
      </w:r>
    </w:p>
    <w:p w14:paraId="44B101F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Третий подраздел графы не заполняется.</w:t>
      </w:r>
    </w:p>
    <w:p w14:paraId="55A63E0C" w14:textId="77777777" w:rsidR="00483355" w:rsidRPr="00483355" w:rsidRDefault="006F3679" w:rsidP="00F515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B9A264A">
          <v:rect id="_x0000_i1049" style="width:0;height:1.5pt" o:hrstd="t" o:hrnoshade="t" o:hr="t" fillcolor="#222" stroked="f"/>
        </w:pict>
      </w:r>
    </w:p>
    <w:p w14:paraId="65A724DA"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25. "Вид транспорта на границе"</w:t>
      </w:r>
    </w:p>
    <w:tbl>
      <w:tblPr>
        <w:tblW w:w="0" w:type="auto"/>
        <w:tblCellMar>
          <w:top w:w="15" w:type="dxa"/>
          <w:left w:w="15" w:type="dxa"/>
          <w:bottom w:w="15" w:type="dxa"/>
          <w:right w:w="15" w:type="dxa"/>
        </w:tblCellMar>
        <w:tblLook w:val="04A0" w:firstRow="1" w:lastRow="0" w:firstColumn="1" w:lastColumn="0" w:noHBand="0" w:noVBand="1"/>
      </w:tblPr>
      <w:tblGrid>
        <w:gridCol w:w="456"/>
        <w:gridCol w:w="1491"/>
      </w:tblGrid>
      <w:tr w:rsidR="00483355" w:rsidRPr="00483355" w14:paraId="53D05EA2"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583DBEDF"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25 Вид транспорта</w:t>
            </w:r>
          </w:p>
        </w:tc>
      </w:tr>
      <w:tr w:rsidR="00483355" w:rsidRPr="00483355" w14:paraId="0419B778" w14:textId="77777777" w:rsidTr="00483355">
        <w:trPr>
          <w:trHeight w:val="300"/>
        </w:trPr>
        <w:tc>
          <w:tcPr>
            <w:tcW w:w="300" w:type="dxa"/>
            <w:tcBorders>
              <w:top w:val="single" w:sz="6" w:space="0" w:color="auto"/>
              <w:left w:val="single" w:sz="6" w:space="0" w:color="auto"/>
              <w:bottom w:val="single" w:sz="6" w:space="0" w:color="auto"/>
              <w:right w:val="single" w:sz="6" w:space="0" w:color="auto"/>
            </w:tcBorders>
            <w:hideMark/>
          </w:tcPr>
          <w:p w14:paraId="7BCB3CB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hideMark/>
          </w:tcPr>
          <w:p w14:paraId="3EE5772C"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на границе</w:t>
            </w:r>
          </w:p>
        </w:tc>
      </w:tr>
    </w:tbl>
    <w:p w14:paraId="69A019F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код вида транспортного средства, сведения о котором указаны в графе 21 ДТ, в соответствии с Классификатором видов транспорта и транспортировки товаров.</w:t>
      </w:r>
    </w:p>
    <w:p w14:paraId="3E10C20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перевозке товаров железнодорожным транспортом, а также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p w14:paraId="23EFF08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Второй подраздел графы не заполняется.</w:t>
      </w:r>
    </w:p>
    <w:p w14:paraId="46EAC25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при изменении или завершении действия ранее заявленной таможенной процедуры, если в отношении декларируемых товаров не осуществлялась (не будет осуществляться) международная перевозка (транспортировка), а также при помещении товаров Таможенного союза под таможенную процедуру беспошлинной торговли.</w:t>
      </w:r>
    </w:p>
    <w:p w14:paraId="372F050F"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3BBA028">
          <v:rect id="_x0000_i1050" style="width:0;height:1.5pt" o:hrstd="t" o:hrnoshade="t" o:hr="t" fillcolor="#222" stroked="f"/>
        </w:pict>
      </w:r>
    </w:p>
    <w:p w14:paraId="21E1EEC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26. "Вид транспорта внутри страны"</w:t>
      </w:r>
    </w:p>
    <w:tbl>
      <w:tblPr>
        <w:tblW w:w="0" w:type="auto"/>
        <w:tblCellMar>
          <w:top w:w="15" w:type="dxa"/>
          <w:left w:w="15" w:type="dxa"/>
          <w:bottom w:w="15" w:type="dxa"/>
          <w:right w:w="15" w:type="dxa"/>
        </w:tblCellMar>
        <w:tblLook w:val="04A0" w:firstRow="1" w:lastRow="0" w:firstColumn="1" w:lastColumn="0" w:noHBand="0" w:noVBand="1"/>
      </w:tblPr>
      <w:tblGrid>
        <w:gridCol w:w="462"/>
        <w:gridCol w:w="1485"/>
      </w:tblGrid>
      <w:tr w:rsidR="00483355" w:rsidRPr="00483355" w14:paraId="51E4F46A"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739262CB"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26 Вид транспорта</w:t>
            </w:r>
          </w:p>
        </w:tc>
      </w:tr>
      <w:tr w:rsidR="00483355" w:rsidRPr="00483355" w14:paraId="121A4BCB" w14:textId="77777777" w:rsidTr="00483355">
        <w:trPr>
          <w:trHeight w:val="300"/>
        </w:trPr>
        <w:tc>
          <w:tcPr>
            <w:tcW w:w="300" w:type="dxa"/>
            <w:tcBorders>
              <w:top w:val="single" w:sz="6" w:space="0" w:color="auto"/>
              <w:left w:val="single" w:sz="6" w:space="0" w:color="auto"/>
              <w:bottom w:val="single" w:sz="6" w:space="0" w:color="auto"/>
              <w:right w:val="single" w:sz="6" w:space="0" w:color="auto"/>
            </w:tcBorders>
            <w:hideMark/>
          </w:tcPr>
          <w:p w14:paraId="57816B4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hideMark/>
          </w:tcPr>
          <w:p w14:paraId="1AFDB520"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внутри страны</w:t>
            </w:r>
          </w:p>
        </w:tc>
      </w:tr>
    </w:tbl>
    <w:p w14:paraId="15DA62F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код вида транспортного средства, сведения о котором указаны в графе 18 ДТ, в соответствии с Классификатором видов транспорта и транспортировки товаров.</w:t>
      </w:r>
    </w:p>
    <w:p w14:paraId="76129A3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p w14:paraId="42B3ABB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Второй подраздел графы не заполняется.</w:t>
      </w:r>
    </w:p>
    <w:p w14:paraId="01D0577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w:t>
      </w:r>
    </w:p>
    <w:p w14:paraId="30B92A7B"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FFBC5A5">
          <v:rect id="_x0000_i1051" style="width:0;height:1.5pt" o:hrstd="t" o:hrnoshade="t" o:hr="t" fillcolor="#222" stroked="f"/>
        </w:pict>
      </w:r>
    </w:p>
    <w:p w14:paraId="4A9F82E2"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27. "Место погрузки/разгрузки"</w:t>
      </w:r>
    </w:p>
    <w:tbl>
      <w:tblPr>
        <w:tblW w:w="0" w:type="auto"/>
        <w:tblCellMar>
          <w:top w:w="15" w:type="dxa"/>
          <w:left w:w="15" w:type="dxa"/>
          <w:bottom w:w="15" w:type="dxa"/>
          <w:right w:w="15" w:type="dxa"/>
        </w:tblCellMar>
        <w:tblLook w:val="04A0" w:firstRow="1" w:lastRow="0" w:firstColumn="1" w:lastColumn="0" w:noHBand="0" w:noVBand="1"/>
      </w:tblPr>
      <w:tblGrid>
        <w:gridCol w:w="2168"/>
        <w:gridCol w:w="927"/>
      </w:tblGrid>
      <w:tr w:rsidR="00483355" w:rsidRPr="00483355" w14:paraId="41BB8589"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646CEC8B"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lastRenderedPageBreak/>
              <w:t>27. Место погрузки/разгрузки</w:t>
            </w:r>
          </w:p>
        </w:tc>
      </w:tr>
      <w:tr w:rsidR="00483355" w:rsidRPr="00483355" w14:paraId="640138E2" w14:textId="77777777" w:rsidTr="00483355">
        <w:trPr>
          <w:trHeight w:val="300"/>
        </w:trPr>
        <w:tc>
          <w:tcPr>
            <w:tcW w:w="750" w:type="dxa"/>
            <w:tcBorders>
              <w:top w:val="single" w:sz="6" w:space="0" w:color="auto"/>
              <w:left w:val="single" w:sz="6" w:space="0" w:color="auto"/>
              <w:bottom w:val="single" w:sz="6" w:space="0" w:color="auto"/>
              <w:right w:val="single" w:sz="6" w:space="0" w:color="auto"/>
            </w:tcBorders>
            <w:hideMark/>
          </w:tcPr>
          <w:p w14:paraId="51FEA7F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00" w:type="dxa"/>
            <w:tcBorders>
              <w:top w:val="single" w:sz="6" w:space="0" w:color="auto"/>
              <w:left w:val="single" w:sz="6" w:space="0" w:color="auto"/>
              <w:bottom w:val="single" w:sz="6" w:space="0" w:color="auto"/>
              <w:right w:val="single" w:sz="6" w:space="0" w:color="auto"/>
            </w:tcBorders>
            <w:hideMark/>
          </w:tcPr>
          <w:p w14:paraId="317EAEB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1DF01BD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Резервная и не заполняются.</w:t>
      </w:r>
    </w:p>
    <w:p w14:paraId="1F696DAA"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8DA1DBE">
          <v:rect id="_x0000_i1052" style="width:0;height:1.5pt" o:hrstd="t" o:hrnoshade="t" o:hr="t" fillcolor="#222" stroked="f"/>
        </w:pict>
      </w:r>
    </w:p>
    <w:p w14:paraId="2AA0C2B7"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28. "Финансовые и банковские сведения"</w:t>
      </w:r>
    </w:p>
    <w:tbl>
      <w:tblPr>
        <w:tblW w:w="0" w:type="auto"/>
        <w:tblCellMar>
          <w:top w:w="15" w:type="dxa"/>
          <w:left w:w="15" w:type="dxa"/>
          <w:bottom w:w="15" w:type="dxa"/>
          <w:right w:w="15" w:type="dxa"/>
        </w:tblCellMar>
        <w:tblLook w:val="04A0" w:firstRow="1" w:lastRow="0" w:firstColumn="1" w:lastColumn="0" w:noHBand="0" w:noVBand="1"/>
      </w:tblPr>
      <w:tblGrid>
        <w:gridCol w:w="3750"/>
        <w:gridCol w:w="3750"/>
      </w:tblGrid>
      <w:tr w:rsidR="00483355" w:rsidRPr="00483355" w14:paraId="5EA14164"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745AA38B"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28 Финансовые и банковские сведения</w:t>
            </w:r>
          </w:p>
        </w:tc>
        <w:tc>
          <w:tcPr>
            <w:tcW w:w="3750" w:type="dxa"/>
            <w:tcBorders>
              <w:top w:val="single" w:sz="6" w:space="0" w:color="auto"/>
              <w:left w:val="single" w:sz="6" w:space="0" w:color="auto"/>
              <w:bottom w:val="single" w:sz="6" w:space="0" w:color="auto"/>
              <w:right w:val="single" w:sz="6" w:space="0" w:color="auto"/>
            </w:tcBorders>
            <w:hideMark/>
          </w:tcPr>
          <w:p w14:paraId="54410D1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6B567F1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Резервная и не заполняются.</w:t>
      </w:r>
    </w:p>
    <w:p w14:paraId="705615BA"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2B3AA7C">
          <v:rect id="_x0000_i1053" style="width:0;height:1.5pt" o:hrstd="t" o:hrnoshade="t" o:hr="t" fillcolor="#222" stroked="f"/>
        </w:pict>
      </w:r>
    </w:p>
    <w:p w14:paraId="318C7D5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29. "Орган въезда/выезда"</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194DAF3D"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75B0C39F"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29 Орган въезда/ выезда</w:t>
            </w:r>
          </w:p>
        </w:tc>
      </w:tr>
    </w:tbl>
    <w:p w14:paraId="5448700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код таможенного органа, через который товары прибыли на таможенную территорию, в соответствии с Классификаторами таможенных органов, применяемыми в государствах - членах Таможенного союза.</w:t>
      </w:r>
    </w:p>
    <w:p w14:paraId="79FEB79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товары ввозятся (ввезены) на таможенную территорию через пункты пропуска, расположенные на участке таможенной границы Российской Федерации, в графе указывается восьмизначный код таможенного органа в соответствии с Классификатором таможенных органов, применяемым в Российской Федерации,</w:t>
      </w:r>
      <w:r w:rsidRPr="00483355">
        <w:rPr>
          <w:rFonts w:ascii="Times New Roman" w:eastAsia="Times New Roman" w:hAnsi="Times New Roman" w:cs="Times New Roman"/>
          <w:color w:val="222222"/>
          <w:sz w:val="27"/>
          <w:lang w:eastAsia="ru-RU"/>
        </w:rPr>
        <w:t> </w:t>
      </w:r>
      <w:r w:rsidRPr="00483355">
        <w:rPr>
          <w:rFonts w:ascii="Times New Roman" w:eastAsia="Times New Roman" w:hAnsi="Times New Roman" w:cs="Times New Roman"/>
          <w:color w:val="222222"/>
          <w:sz w:val="27"/>
          <w:szCs w:val="27"/>
          <w:lang w:eastAsia="ru-RU"/>
        </w:rPr>
        <w:br/>
        <w:t>например:</w:t>
      </w:r>
      <w:r w:rsidRPr="00483355">
        <w:rPr>
          <w:rFonts w:ascii="Times New Roman" w:eastAsia="Times New Roman" w:hAnsi="Times New Roman" w:cs="Times New Roman"/>
          <w:color w:val="222222"/>
          <w:sz w:val="27"/>
          <w:lang w:eastAsia="ru-RU"/>
        </w:rPr>
        <w:t> </w:t>
      </w:r>
      <w:r w:rsidRPr="00483355">
        <w:rPr>
          <w:rFonts w:ascii="Times New Roman" w:eastAsia="Times New Roman" w:hAnsi="Times New Roman" w:cs="Times New Roman"/>
          <w:color w:val="222222"/>
          <w:sz w:val="27"/>
          <w:szCs w:val="27"/>
          <w:lang w:eastAsia="ru-RU"/>
        </w:rPr>
        <w:br/>
        <w:t>"10206040".</w:t>
      </w:r>
    </w:p>
    <w:p w14:paraId="3BD565F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декларируемые товары ввозятся на таможенную территорию через разные пункты пропуска, в графе указываются коды всех таможенных органов, расположенных в местах прибытия товаров на таможенную территорию, в соответствии с Классификаторами таможенных органов, применяемыми в государствах - членах Таможенного союза.</w:t>
      </w:r>
    </w:p>
    <w:p w14:paraId="04B63776"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при перемещении товаров по линиям электропередачи или трубопроводным транспортом.</w:t>
      </w:r>
    </w:p>
    <w:p w14:paraId="5D7A6535"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1A0342F">
          <v:rect id="_x0000_i1054" style="width:0;height:1.5pt" o:hrstd="t" o:hrnoshade="t" o:hr="t" fillcolor="#222" stroked="f"/>
        </w:pict>
      </w:r>
    </w:p>
    <w:p w14:paraId="3B899D10"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30. "Местонахождение товаров"</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2C52B39C"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295B3D7D"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30 Местонахождение товаров</w:t>
            </w:r>
          </w:p>
        </w:tc>
      </w:tr>
    </w:tbl>
    <w:p w14:paraId="7BC1414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Указываются сведения о месте, где товары находятся на момент подачи ДТ и могут быть предъявлены таможенному органу для проведения в отношении них таможенного осмотра и (или) таможенного досмотра:</w:t>
      </w:r>
    </w:p>
    <w:p w14:paraId="3FF270A6" w14:textId="77777777" w:rsidR="00483355" w:rsidRPr="00483355" w:rsidRDefault="00483355" w:rsidP="00F5157C">
      <w:pPr>
        <w:numPr>
          <w:ilvl w:val="0"/>
          <w:numId w:val="7"/>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 xml:space="preserve">код места нахождения товаров в соответствии </w:t>
      </w:r>
      <w:bookmarkStart w:id="0" w:name="_GoBack"/>
      <w:r w:rsidRPr="00483355">
        <w:rPr>
          <w:rFonts w:ascii="Times New Roman" w:eastAsia="Times New Roman" w:hAnsi="Times New Roman" w:cs="Times New Roman"/>
          <w:color w:val="222222"/>
          <w:sz w:val="24"/>
          <w:szCs w:val="24"/>
          <w:lang w:eastAsia="ru-RU"/>
        </w:rPr>
        <w:t>с классификатором мест нахождения товаров;</w:t>
      </w:r>
    </w:p>
    <w:bookmarkEnd w:id="0"/>
    <w:p w14:paraId="52D87622" w14:textId="77777777" w:rsidR="00483355" w:rsidRPr="00483355" w:rsidRDefault="00483355" w:rsidP="00F5157C">
      <w:pPr>
        <w:numPr>
          <w:ilvl w:val="0"/>
          <w:numId w:val="7"/>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в государствах - членах Таможенного союза;</w:t>
      </w:r>
    </w:p>
    <w:p w14:paraId="5538CA6C" w14:textId="77777777" w:rsidR="00483355" w:rsidRPr="00483355" w:rsidRDefault="00483355" w:rsidP="00F5157C">
      <w:pPr>
        <w:numPr>
          <w:ilvl w:val="0"/>
          <w:numId w:val="7"/>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почтовый адрес места нахождения товаров без почтового индекса;</w:t>
      </w:r>
    </w:p>
    <w:p w14:paraId="7EBA636D" w14:textId="77777777" w:rsidR="00483355" w:rsidRPr="00483355" w:rsidRDefault="00483355" w:rsidP="00F5157C">
      <w:pPr>
        <w:numPr>
          <w:ilvl w:val="0"/>
          <w:numId w:val="7"/>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lastRenderedPageBreak/>
        <w:t>наименование железнодорожной станции (если место нахождения товаров расположено на территории железнодорожной станции (подъездных путях));</w:t>
      </w:r>
    </w:p>
    <w:p w14:paraId="4F8556C4" w14:textId="77777777" w:rsidR="00483355" w:rsidRPr="00483355" w:rsidRDefault="00483355" w:rsidP="00F5157C">
      <w:pPr>
        <w:numPr>
          <w:ilvl w:val="0"/>
          <w:numId w:val="7"/>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наименование морского (речного) порта (если место нахождения товаров расположено на территории морского (речного) порта).</w:t>
      </w:r>
    </w:p>
    <w:p w14:paraId="495E74F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товары находятся в зоне таможенного контроля и в соответствии с законодательством государств - членов Таможенного союза ведется учет зон таможенного контроля (им присваиваются регистрационные номера), дополнительно к сведениям, предусмотренным абзацами четвертым и пятым настоящего подпункта, указывается регистрационный номер зоны таможенного контроля. При этом сведения, предусмотренные абзацами шестым – восьмым, двенадцатым, пятнадцатым и восемнадцатым настоящего подпункта, в графе не указываются.</w:t>
      </w:r>
    </w:p>
    <w:p w14:paraId="47B9364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Например:</w:t>
      </w:r>
    </w:p>
    <w:p w14:paraId="27648E9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«21, 16000, N ТС -1601/0000246».</w:t>
      </w:r>
    </w:p>
    <w:p w14:paraId="57BE612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товары находятся на складе временного хранения, складе хранения собственных товаров, таможенном складе, свободном складе, в магазине беспошлинной торговли, в помещениях, на открытых площадках и иных территориях уполномоченного экономического оператора, дополнительно к сведениям, предусмотренным абзацами четвертым - восьмым настоящего подпункта, указывается номер документа, свидетельствующего о включении в соответствующий реестр владельца склада временного хранения, склада хранения собственных товаров, таможенного склада, свободного склада, магазина беспошлинной торговли, уполномоченного экономического оператора.</w:t>
      </w:r>
    </w:p>
    <w:p w14:paraId="3DA15D5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в соответствии с законодательством государств - членов Таможенного союза временное хранение товаров с письменного разрешения таможенного органа осуществляется в местах временного хранения, не указанных в абзаце двенадцатом настоящего подпункта, дополнительно к сведениям, предусмотренным абзацами четвертым - восьмым настоящего подпункта, указываются номер и дата выданного таможенным органом документа, разрешающего временное хранение товаров в таких местах.</w:t>
      </w:r>
    </w:p>
    <w:p w14:paraId="7286ECC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Например:</w:t>
      </w:r>
    </w:p>
    <w:p w14:paraId="3D3793F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«31, 10510000, РОССИЯ, ЧЕЛЯБИНСКАЯ ОБЛ., Г. МАГНИТОГОРСК, УЛ. МИРА, Д. 27, N 10510/006 ОТ 01.07.2013».</w:t>
      </w:r>
    </w:p>
    <w:p w14:paraId="18356C8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в соответствии с законодательством государств - членов Таможенного союза местом временного хранения товаров является автотранспортное или железнодорожное транспортное средство, дополнительно к сведениям, предусмотренным абзацами четвертым – восьмым настоящего подпункта, указывается код вида транспортного средства в соответствии с классификатором видов транспорта и транспортировки товаров и после двоеточия через знак разделителя «;» без пробелов-регистрационные номера транспортных средств.</w:t>
      </w:r>
    </w:p>
    <w:p w14:paraId="5491A7D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Например:</w:t>
      </w:r>
    </w:p>
    <w:p w14:paraId="72E209A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«52, 50305, КАЗАХСТАН, Г. АСТАНА, УЛ. 310-Й ГВАРДЕЙСКОЙ ДИВИЗИИ, 20:011246;011247;011248».</w:t>
      </w:r>
    </w:p>
    <w:p w14:paraId="6498236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 xml:space="preserve">При предварительном декларировании товаров указываются в порядке, установленном абзацами третьим-двадцатым настоящего подпункта, сведения о месте, где товары будут предъявлены таможенному органу для проведения в </w:t>
      </w:r>
      <w:r w:rsidRPr="00483355">
        <w:rPr>
          <w:rFonts w:ascii="Times New Roman" w:eastAsia="Times New Roman" w:hAnsi="Times New Roman" w:cs="Times New Roman"/>
          <w:color w:val="222222"/>
          <w:sz w:val="27"/>
          <w:szCs w:val="27"/>
          <w:lang w:eastAsia="ru-RU"/>
        </w:rPr>
        <w:lastRenderedPageBreak/>
        <w:t>отношении них таможенного осмотра и (или) таможенного досмотра и принятия решения об их выпуске.</w:t>
      </w:r>
    </w:p>
    <w:p w14:paraId="3B921B9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w:t>
      </w:r>
    </w:p>
    <w:p w14:paraId="6F38C059" w14:textId="77777777" w:rsidR="00483355" w:rsidRPr="00483355" w:rsidRDefault="00483355" w:rsidP="00F5157C">
      <w:pPr>
        <w:numPr>
          <w:ilvl w:val="0"/>
          <w:numId w:val="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если выпуск товаров осуществлен до подачи ДТ в порядке, установленном статьей 197 ТК ТС;</w:t>
      </w:r>
    </w:p>
    <w:p w14:paraId="6F381063" w14:textId="77777777" w:rsidR="00483355" w:rsidRPr="00483355" w:rsidRDefault="00483355" w:rsidP="00F5157C">
      <w:pPr>
        <w:numPr>
          <w:ilvl w:val="0"/>
          <w:numId w:val="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перемещении товаров по линиям электропередачи или трубопроводным транспортом;</w:t>
      </w:r>
    </w:p>
    <w:p w14:paraId="54D9A21F" w14:textId="77777777" w:rsidR="00483355" w:rsidRPr="00483355" w:rsidRDefault="00483355" w:rsidP="00F5157C">
      <w:pPr>
        <w:numPr>
          <w:ilvl w:val="0"/>
          <w:numId w:val="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применении таможенной процедуры уничтожения в отношении товаров, которые оказались уничтожены, безвозвратно утрачены вследствие аварии или действия непреодолимой силы.</w:t>
      </w:r>
    </w:p>
    <w:p w14:paraId="3C2D585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Указываются сведения о месте, где товары находятся на момент подачи ДТ и могут быть досмотрены (осмотрены) - код таможенного органа в соответствии с Классификаторами таможенных органов, применяемыми в государствах - членах Таможенного союза, и место нахождения (адрес) товаров.</w:t>
      </w:r>
    </w:p>
    <w:p w14:paraId="32A34D6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предварительном декларировании в графе указываются сведения о месте, где товары будут предъявлены таможенному органу для проведения таможенного досмотра (осмотра) товаров.</w:t>
      </w:r>
    </w:p>
    <w:p w14:paraId="3DDD916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товары находятся на складе временного хранения, в помещениях, на открытых площадках и иных территориях уполномоченного экономического оператора, таможенном складе, свободном складе вместо сведений, указанных в абзаце третьем настоящего подпункта, указывается номер документа, свидетельствующего о включении в реестры уполномоченных экономических операторов, владельцев складов временного хранения, владельцев таможенных складов либо свободных складов.</w:t>
      </w:r>
    </w:p>
    <w:p w14:paraId="781F271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при декларировании товаров дополнительно к сведениям, указанным в абзаце третьем настоящего подпункта:</w:t>
      </w:r>
    </w:p>
    <w:p w14:paraId="5E2B193C" w14:textId="77777777" w:rsidR="00483355" w:rsidRPr="00483355" w:rsidRDefault="00483355" w:rsidP="00F5157C">
      <w:pPr>
        <w:numPr>
          <w:ilvl w:val="0"/>
          <w:numId w:val="9"/>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временном хранении товаров в соответствии с законодательством Российской Федерации в иных местах временного хранения товаров в графе производится запись: "ИНЫЕ", и через знак разделителя "/" указываются реквизиты документа, разрешающего помещение их на временное хранение в иные места временного хранения;</w:t>
      </w:r>
    </w:p>
    <w:p w14:paraId="3673ED16" w14:textId="77777777" w:rsidR="00483355" w:rsidRPr="00483355" w:rsidRDefault="00483355" w:rsidP="00F5157C">
      <w:pPr>
        <w:numPr>
          <w:ilvl w:val="0"/>
          <w:numId w:val="9"/>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декларировании товаров в таможенной процедуре свободной таможенной зоны (СТЗ), а также при завершении ее действия в графе вместо записи: "ИНЫЕ" производится запись: "ОЭЗ".</w:t>
      </w:r>
    </w:p>
    <w:p w14:paraId="185B3A1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выпуск товаров произведен до подачи ДТ, а также при перемещении товаров по линиям электропередачи и трубопроводным транспортом.</w:t>
      </w:r>
    </w:p>
    <w:p w14:paraId="7ED12B3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Примечание: Если требуется указать название станции, на которой находится груз, то его требуется занести в поле "Номер документа".</w:t>
      </w:r>
    </w:p>
    <w:p w14:paraId="39731400"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9FEC072">
          <v:rect id="_x0000_i1055" style="width:0;height:1.5pt" o:hrstd="t" o:hrnoshade="t" o:hr="t" fillcolor="#222" stroked="f"/>
        </w:pict>
      </w:r>
    </w:p>
    <w:p w14:paraId="0ED3212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31. "Грузовые места и описание товаров"</w:t>
      </w:r>
    </w:p>
    <w:tbl>
      <w:tblPr>
        <w:tblW w:w="0" w:type="auto"/>
        <w:tblCellMar>
          <w:top w:w="15" w:type="dxa"/>
          <w:left w:w="15" w:type="dxa"/>
          <w:bottom w:w="15" w:type="dxa"/>
          <w:right w:w="15" w:type="dxa"/>
        </w:tblCellMar>
        <w:tblLook w:val="04A0" w:firstRow="1" w:lastRow="0" w:firstColumn="1" w:lastColumn="0" w:noHBand="0" w:noVBand="1"/>
      </w:tblPr>
      <w:tblGrid>
        <w:gridCol w:w="1050"/>
        <w:gridCol w:w="6000"/>
        <w:gridCol w:w="750"/>
      </w:tblGrid>
      <w:tr w:rsidR="00483355" w:rsidRPr="00483355" w14:paraId="1DB63077" w14:textId="77777777" w:rsidTr="00483355">
        <w:trPr>
          <w:trHeight w:val="750"/>
        </w:trPr>
        <w:tc>
          <w:tcPr>
            <w:tcW w:w="1050" w:type="dxa"/>
            <w:vMerge w:val="restart"/>
            <w:tcBorders>
              <w:top w:val="single" w:sz="6" w:space="0" w:color="auto"/>
              <w:left w:val="single" w:sz="6" w:space="0" w:color="auto"/>
              <w:bottom w:val="single" w:sz="6" w:space="0" w:color="auto"/>
              <w:right w:val="single" w:sz="6" w:space="0" w:color="auto"/>
            </w:tcBorders>
            <w:hideMark/>
          </w:tcPr>
          <w:p w14:paraId="54AB0D16"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31 Грузовые места и описание товаров</w:t>
            </w:r>
          </w:p>
        </w:tc>
        <w:tc>
          <w:tcPr>
            <w:tcW w:w="6000" w:type="dxa"/>
            <w:tcBorders>
              <w:top w:val="single" w:sz="6" w:space="0" w:color="auto"/>
              <w:left w:val="single" w:sz="6" w:space="0" w:color="auto"/>
              <w:bottom w:val="single" w:sz="6" w:space="0" w:color="FFFFFF"/>
              <w:right w:val="single" w:sz="6" w:space="0" w:color="auto"/>
            </w:tcBorders>
            <w:hideMark/>
          </w:tcPr>
          <w:p w14:paraId="4121E8DF"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Маркировка и количество - Номера контейнеров - Количество и отличительные особенности</w:t>
            </w:r>
          </w:p>
        </w:tc>
        <w:tc>
          <w:tcPr>
            <w:tcW w:w="750" w:type="dxa"/>
            <w:tcBorders>
              <w:top w:val="single" w:sz="6" w:space="0" w:color="FFFFFF"/>
              <w:left w:val="single" w:sz="6" w:space="0" w:color="auto"/>
              <w:bottom w:val="single" w:sz="6" w:space="0" w:color="auto"/>
              <w:right w:val="single" w:sz="6" w:space="0" w:color="FFFFFF"/>
            </w:tcBorders>
            <w:hideMark/>
          </w:tcPr>
          <w:p w14:paraId="4CEF91B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r w:rsidR="00483355" w:rsidRPr="00483355" w14:paraId="7AB74F9C" w14:textId="77777777" w:rsidTr="00483355">
        <w:trPr>
          <w:trHeight w:val="7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16DF8EE"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FFFFFF"/>
            </w:tcBorders>
            <w:hideMark/>
          </w:tcPr>
          <w:p w14:paraId="22F3A90A"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hideMark/>
          </w:tcPr>
          <w:p w14:paraId="78A8B1BB"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65761D7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 xml:space="preserve">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обеспечения соблюдения запретов и </w:t>
      </w:r>
      <w:r w:rsidRPr="00483355">
        <w:rPr>
          <w:rFonts w:ascii="Times New Roman" w:eastAsia="Times New Roman" w:hAnsi="Times New Roman" w:cs="Times New Roman"/>
          <w:color w:val="222222"/>
          <w:sz w:val="27"/>
          <w:szCs w:val="27"/>
          <w:lang w:eastAsia="ru-RU"/>
        </w:rPr>
        <w:lastRenderedPageBreak/>
        <w:t>ограничений, принятия таможенными органами мер по защите прав на объекты интеллектуальной собственности, идентификации, отнесения к одному десятизначному классификационному коду по ТН ВЭД ТС, а также о грузовых местах.</w:t>
      </w:r>
    </w:p>
    <w:p w14:paraId="7F55399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Сведения, заявляемые в данной графе, указываются с новой строки с проставлением их порядкового номера.</w:t>
      </w:r>
    </w:p>
    <w:p w14:paraId="038E59A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Под номером 1 указываются:</w:t>
      </w:r>
    </w:p>
    <w:p w14:paraId="071122F9" w14:textId="77777777" w:rsidR="00483355" w:rsidRPr="00483355" w:rsidRDefault="00483355" w:rsidP="00F5157C">
      <w:pPr>
        <w:numPr>
          <w:ilvl w:val="0"/>
          <w:numId w:val="10"/>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наименование (торговое, коммерческое или иное традиционное наименование) товара и сведения о производителе (при наличии сведений о нем), товарных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w:t>
      </w:r>
    </w:p>
    <w:p w14:paraId="377767C0" w14:textId="77777777" w:rsidR="00483355" w:rsidRPr="00483355" w:rsidRDefault="00483355" w:rsidP="00F5157C">
      <w:pPr>
        <w:numPr>
          <w:ilvl w:val="0"/>
          <w:numId w:val="10"/>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том числе в соответствии с Классификатором дополнительных характеристик и параметров, используемых при исчислении таможенных пошлин, налогов, а также дата выпуска (изготовления) товара в случае, если такие сведения необходимы для исчисления и взимания таможенных пошлин, налогов, а также иных платежей, подлежащих уплате при реимпорте, и (или) обеспечения соблюдения запретов и ограничений;</w:t>
      </w:r>
    </w:p>
    <w:p w14:paraId="7AD3FA8D" w14:textId="77777777" w:rsidR="00483355" w:rsidRPr="00483355" w:rsidRDefault="00483355" w:rsidP="00F5157C">
      <w:pPr>
        <w:numPr>
          <w:ilvl w:val="0"/>
          <w:numId w:val="10"/>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декларировании нефти, нефтепродуктов, газа дополнительно указываются сведения о месторождении, на котором они были добыты, если такие сведения влияют на определение классификационного кода по ТН ВЭД ТС.</w:t>
      </w:r>
    </w:p>
    <w:p w14:paraId="313FF03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Дополнительные требования к описанию отдельных категорий товаров, заявляемых под номером 1 в графе 31 ДТ, могут устанавливаться Решением Комиссии Таможенного союза и (или) законодательством государства - члена Таможенного союза.</w:t>
      </w:r>
    </w:p>
    <w:p w14:paraId="7CEED3D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также под номером 1 производится запись: "Товары согласно прилагаемому Списку", если декларирование товаров различных наименований производится с указанием одного классификационного кода по ТН ВЭД ТС.</w:t>
      </w:r>
    </w:p>
    <w:p w14:paraId="71415D2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Под номером 2 указываются:</w:t>
      </w:r>
    </w:p>
    <w:p w14:paraId="739FAC28" w14:textId="77777777" w:rsidR="00483355" w:rsidRPr="00483355" w:rsidRDefault="00483355" w:rsidP="00F5157C">
      <w:pPr>
        <w:numPr>
          <w:ilvl w:val="0"/>
          <w:numId w:val="1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для товара, имеющего упаковку, через запятую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записи: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 </w:t>
      </w:r>
      <w:r w:rsidRPr="00483355">
        <w:rPr>
          <w:rFonts w:ascii="Times New Roman" w:eastAsia="Times New Roman" w:hAnsi="Times New Roman" w:cs="Times New Roman"/>
          <w:color w:val="222222"/>
          <w:sz w:val="24"/>
          <w:szCs w:val="24"/>
          <w:lang w:eastAsia="ru-RU"/>
        </w:rPr>
        <w:br/>
        <w:t>При этом под упаковкой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т.п.), ввозимых навалом;</w:t>
      </w:r>
    </w:p>
    <w:p w14:paraId="4F9C78A3" w14:textId="77777777" w:rsidR="00483355" w:rsidRPr="00483355" w:rsidRDefault="00483355" w:rsidP="00F5157C">
      <w:pPr>
        <w:numPr>
          <w:ilvl w:val="0"/>
          <w:numId w:val="1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для товара, перевозимого без упаковки,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p>
    <w:p w14:paraId="40CCD3AA" w14:textId="77777777" w:rsidR="00483355" w:rsidRPr="00483355" w:rsidRDefault="00483355" w:rsidP="00F5157C">
      <w:pPr>
        <w:numPr>
          <w:ilvl w:val="0"/>
          <w:numId w:val="1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если декларируемый товар находится на поддонах, - сведения о поддонах и их количестве с указанием через знак разделителя "/" кода поддона в соответствии с Классификатором видов груза, упаковки и упаковочных материалов.</w:t>
      </w:r>
    </w:p>
    <w:p w14:paraId="0CE1016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 xml:space="preserve">При этом под поддоном понимается устройство, на настиле которого можно разместить вместе некоторое количество товаров с тем, чтобы </w:t>
      </w:r>
      <w:r w:rsidRPr="00483355">
        <w:rPr>
          <w:rFonts w:ascii="Times New Roman" w:eastAsia="Times New Roman" w:hAnsi="Times New Roman" w:cs="Times New Roman"/>
          <w:color w:val="222222"/>
          <w:sz w:val="27"/>
          <w:szCs w:val="27"/>
          <w:lang w:eastAsia="ru-RU"/>
        </w:rPr>
        <w:lastRenderedPageBreak/>
        <w:t xml:space="preserve">образовать транспортный пакет с целью его перевозки, погрузки (выгрузки) или </w:t>
      </w:r>
      <w:proofErr w:type="spellStart"/>
      <w:r w:rsidRPr="00483355">
        <w:rPr>
          <w:rFonts w:ascii="Times New Roman" w:eastAsia="Times New Roman" w:hAnsi="Times New Roman" w:cs="Times New Roman"/>
          <w:color w:val="222222"/>
          <w:sz w:val="27"/>
          <w:szCs w:val="27"/>
          <w:lang w:eastAsia="ru-RU"/>
        </w:rPr>
        <w:t>штабелирования</w:t>
      </w:r>
      <w:proofErr w:type="spellEnd"/>
      <w:r w:rsidRPr="00483355">
        <w:rPr>
          <w:rFonts w:ascii="Times New Roman" w:eastAsia="Times New Roman" w:hAnsi="Times New Roman" w:cs="Times New Roman"/>
          <w:color w:val="222222"/>
          <w:sz w:val="27"/>
          <w:szCs w:val="27"/>
          <w:lang w:eastAsia="ru-RU"/>
        </w:rPr>
        <w:t xml:space="preserve"> с помощью механических аппаратов. Это устройство состоит из двух настилов, соединенных между собой распорками либо из одного настила, опирающегося на ножки. Устройство должно иметь как можно меньшую общую высоту, допускающую его погрузку (выгрузку) с помощью вилочных погрузчиков или тележек по перевозке поддонов, а также может иметь или не иметь надстройку.</w:t>
      </w:r>
    </w:p>
    <w:p w14:paraId="2F00257D" w14:textId="77777777" w:rsidR="00483355" w:rsidRPr="00483355" w:rsidRDefault="00483355" w:rsidP="00F5157C">
      <w:pPr>
        <w:numPr>
          <w:ilvl w:val="0"/>
          <w:numId w:val="1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Если товар имеет потребительскую и (или) индивидуальную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p>
    <w:p w14:paraId="33AAE80E" w14:textId="77777777" w:rsidR="00483355" w:rsidRPr="00483355" w:rsidRDefault="00483355" w:rsidP="00F5157C">
      <w:pPr>
        <w:numPr>
          <w:ilvl w:val="0"/>
          <w:numId w:val="1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декларировании товаров, перемещаемых по линиям электропередачи или трубопроводным транспортом, под номером 2 сведения не заполняются.</w:t>
      </w:r>
    </w:p>
    <w:p w14:paraId="3E952B0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Под номером 3 указывается для товара, перевозимого в контейнерах, - тип контейнеров в соответствии с Классификатором видов груза, упаковки и упаковочных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p>
    <w:p w14:paraId="7BA1032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Под номером 4 указываются для маркированных подакцизных товаров - серия, номера и количество акцизных и (или) специальных марок по каждой серии.</w:t>
      </w:r>
    </w:p>
    <w:p w14:paraId="6B04192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Сведения о номерах акцизных и (или) специальных марок, следующих подряд, указываются путем проставления через знак разделителя тире "-" первого и последнего номера соответствующего диапазона.</w:t>
      </w:r>
    </w:p>
    <w:p w14:paraId="17451F5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определенной специфике товаров заполняются еще 5, 6, 7, 8, 9 пункты (как правило, заполняются только 1 и 2, и при перевозке товаров в контейнере 3).</w:t>
      </w:r>
    </w:p>
    <w:p w14:paraId="51CF4AE7"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D29B94B">
          <v:rect id="_x0000_i1056" style="width:0;height:1.5pt" o:hrstd="t" o:hrnoshade="t" o:hr="t" fillcolor="#222" stroked="f"/>
        </w:pict>
      </w:r>
    </w:p>
    <w:p w14:paraId="18797003"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32. "Товар"</w:t>
      </w:r>
    </w:p>
    <w:tbl>
      <w:tblPr>
        <w:tblW w:w="0" w:type="auto"/>
        <w:tblCellMar>
          <w:top w:w="15" w:type="dxa"/>
          <w:left w:w="15" w:type="dxa"/>
          <w:bottom w:w="15" w:type="dxa"/>
          <w:right w:w="15" w:type="dxa"/>
        </w:tblCellMar>
        <w:tblLook w:val="04A0" w:firstRow="1" w:lastRow="0" w:firstColumn="1" w:lastColumn="0" w:noHBand="0" w:noVBand="1"/>
      </w:tblPr>
      <w:tblGrid>
        <w:gridCol w:w="750"/>
        <w:gridCol w:w="750"/>
      </w:tblGrid>
      <w:tr w:rsidR="00483355" w:rsidRPr="00483355" w14:paraId="55CF19B8"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05CAF2BE"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32 Товар</w:t>
            </w:r>
          </w:p>
        </w:tc>
      </w:tr>
      <w:tr w:rsidR="00483355" w:rsidRPr="00483355" w14:paraId="661E24D1" w14:textId="77777777" w:rsidTr="00483355">
        <w:trPr>
          <w:trHeight w:val="300"/>
        </w:trPr>
        <w:tc>
          <w:tcPr>
            <w:tcW w:w="750" w:type="dxa"/>
            <w:tcBorders>
              <w:top w:val="single" w:sz="6" w:space="0" w:color="auto"/>
              <w:left w:val="single" w:sz="6" w:space="0" w:color="auto"/>
              <w:bottom w:val="single" w:sz="6" w:space="0" w:color="auto"/>
              <w:right w:val="single" w:sz="6" w:space="0" w:color="auto"/>
            </w:tcBorders>
            <w:hideMark/>
          </w:tcPr>
          <w:p w14:paraId="051A989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hideMark/>
          </w:tcPr>
          <w:p w14:paraId="685D80AC"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2D775A1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цифровыми символами порядковый номер декларируемого товара, указанного в графах 31 основного и добавочных листов ДТ, начиная с единицы "1".</w:t>
      </w:r>
    </w:p>
    <w:p w14:paraId="56C7067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w:t>
      </w:r>
    </w:p>
    <w:p w14:paraId="2C508164" w14:textId="77777777" w:rsidR="00483355" w:rsidRPr="00483355" w:rsidRDefault="00483355" w:rsidP="00F5157C">
      <w:pPr>
        <w:numPr>
          <w:ilvl w:val="0"/>
          <w:numId w:val="1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декларировании товаров, пересылаемых в международных почтовых отправлениях, - краткое буквенное сокращение "МПО";</w:t>
      </w:r>
    </w:p>
    <w:p w14:paraId="2780919A" w14:textId="77777777" w:rsidR="00483355" w:rsidRPr="00483355" w:rsidRDefault="00483355" w:rsidP="00F5157C">
      <w:pPr>
        <w:numPr>
          <w:ilvl w:val="0"/>
          <w:numId w:val="1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декларировании экспресс-грузов, - краткое буквенное сокращение "ЭКГ".</w:t>
      </w:r>
    </w:p>
    <w:p w14:paraId="0A5E843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 если декларирование товаров различных наименований производится с указанием одного классификационного кода по ТН ВЭД ТС, в первом подразделе графы основного листа ДТ указывается цифра "1".</w:t>
      </w:r>
    </w:p>
    <w:p w14:paraId="6703A99E"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4B650F4">
          <v:rect id="_x0000_i1057" style="width:0;height:1.5pt" o:hrstd="t" o:hrnoshade="t" o:hr="t" fillcolor="#222" stroked="f"/>
        </w:pict>
      </w:r>
    </w:p>
    <w:p w14:paraId="128EF89B"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33. "Код товара"</w:t>
      </w:r>
    </w:p>
    <w:tbl>
      <w:tblPr>
        <w:tblW w:w="0" w:type="auto"/>
        <w:tblCellMar>
          <w:top w:w="15" w:type="dxa"/>
          <w:left w:w="15" w:type="dxa"/>
          <w:bottom w:w="15" w:type="dxa"/>
          <w:right w:w="15" w:type="dxa"/>
        </w:tblCellMar>
        <w:tblLook w:val="04A0" w:firstRow="1" w:lastRow="0" w:firstColumn="1" w:lastColumn="0" w:noHBand="0" w:noVBand="1"/>
      </w:tblPr>
      <w:tblGrid>
        <w:gridCol w:w="814"/>
        <w:gridCol w:w="325"/>
        <w:gridCol w:w="325"/>
      </w:tblGrid>
      <w:tr w:rsidR="00483355" w:rsidRPr="00483355" w14:paraId="725A51BA" w14:textId="77777777" w:rsidTr="00483355">
        <w:trPr>
          <w:trHeight w:val="750"/>
        </w:trPr>
        <w:tc>
          <w:tcPr>
            <w:tcW w:w="0" w:type="auto"/>
            <w:gridSpan w:val="3"/>
            <w:tcBorders>
              <w:top w:val="single" w:sz="6" w:space="0" w:color="auto"/>
              <w:left w:val="single" w:sz="6" w:space="0" w:color="auto"/>
              <w:bottom w:val="single" w:sz="6" w:space="0" w:color="FFFFFF"/>
              <w:right w:val="single" w:sz="6" w:space="0" w:color="auto"/>
            </w:tcBorders>
            <w:hideMark/>
          </w:tcPr>
          <w:p w14:paraId="11E3FC7F"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lastRenderedPageBreak/>
              <w:t>33 Код товара</w:t>
            </w:r>
          </w:p>
        </w:tc>
      </w:tr>
      <w:tr w:rsidR="00483355" w:rsidRPr="00483355" w14:paraId="3610ED94" w14:textId="77777777" w:rsidTr="00483355">
        <w:trPr>
          <w:trHeight w:val="300"/>
        </w:trPr>
        <w:tc>
          <w:tcPr>
            <w:tcW w:w="750" w:type="dxa"/>
            <w:tcBorders>
              <w:top w:val="single" w:sz="6" w:space="0" w:color="auto"/>
              <w:left w:val="single" w:sz="6" w:space="0" w:color="auto"/>
              <w:bottom w:val="single" w:sz="6" w:space="0" w:color="auto"/>
              <w:right w:val="single" w:sz="6" w:space="0" w:color="auto"/>
            </w:tcBorders>
            <w:hideMark/>
          </w:tcPr>
          <w:p w14:paraId="0DFE3240"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00" w:type="dxa"/>
            <w:tcBorders>
              <w:top w:val="single" w:sz="6" w:space="0" w:color="auto"/>
              <w:left w:val="single" w:sz="6" w:space="0" w:color="auto"/>
              <w:bottom w:val="single" w:sz="6" w:space="0" w:color="auto"/>
              <w:right w:val="single" w:sz="6" w:space="0" w:color="auto"/>
            </w:tcBorders>
            <w:hideMark/>
          </w:tcPr>
          <w:p w14:paraId="6BDA8775"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00" w:type="dxa"/>
            <w:tcBorders>
              <w:top w:val="single" w:sz="6" w:space="0" w:color="auto"/>
              <w:left w:val="single" w:sz="6" w:space="0" w:color="auto"/>
              <w:bottom w:val="single" w:sz="6" w:space="0" w:color="auto"/>
              <w:right w:val="single" w:sz="6" w:space="0" w:color="auto"/>
            </w:tcBorders>
            <w:hideMark/>
          </w:tcPr>
          <w:p w14:paraId="398B74E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427725E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без пробелов десятизначный классификационный код товара в соответствии ТН ВЭД ТС.</w:t>
      </w:r>
    </w:p>
    <w:p w14:paraId="6FF6C2C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w:t>
      </w:r>
    </w:p>
    <w:p w14:paraId="689BF3CF" w14:textId="77777777" w:rsidR="00483355" w:rsidRPr="00483355" w:rsidRDefault="00483355" w:rsidP="00F5157C">
      <w:pPr>
        <w:numPr>
          <w:ilvl w:val="0"/>
          <w:numId w:val="1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буква "С" (свободно от применения запретов и ограничений), если декларируемые товары по классификационному коду ТН ВЭД ТС и (или) наименованию подпадают в соответствии с таможенным законодательством Таможенного союза и (или) законодательством государства - члена Таможенного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p w14:paraId="41E53506" w14:textId="77777777" w:rsidR="00483355" w:rsidRPr="00483355" w:rsidRDefault="00483355" w:rsidP="00F5157C">
      <w:pPr>
        <w:numPr>
          <w:ilvl w:val="0"/>
          <w:numId w:val="1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буква "И" (интеллектуальная собственность), если декларируемые товары содержат объекты и (или) признаки объектов интеллектуальной собственности, внесенных в таможенный реестр объектов интеллектуальной собственности;</w:t>
      </w:r>
    </w:p>
    <w:p w14:paraId="1130057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при декларировании товаров различных наименований с указанием одного классификационного кода по ТН ВЭД ТС - буква "О".</w:t>
      </w:r>
    </w:p>
    <w:p w14:paraId="7A4D86D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p w14:paraId="0B3B725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при декларировании товара в третьем подразделе графы указываются без пробелов четыре знака кода в соответствии с Классификатором дополнительной таможенной информации, используемым в Республике Казахстан и Российской Федерации, в случае, если указанный Классификатор содержит классификационный код декларируемого товара по ТН ВЭД ТС, указанный в первом подразделе настоящей графы.</w:t>
      </w:r>
    </w:p>
    <w:p w14:paraId="029EA4AA"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14C9143">
          <v:rect id="_x0000_i1058" style="width:0;height:1.5pt" o:hrstd="t" o:hrnoshade="t" o:hr="t" fillcolor="#222" stroked="f"/>
        </w:pict>
      </w:r>
    </w:p>
    <w:p w14:paraId="1B1FC98E"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34. "Код страны происхождения"</w:t>
      </w:r>
    </w:p>
    <w:tbl>
      <w:tblPr>
        <w:tblW w:w="0" w:type="auto"/>
        <w:tblCellMar>
          <w:top w:w="15" w:type="dxa"/>
          <w:left w:w="15" w:type="dxa"/>
          <w:bottom w:w="15" w:type="dxa"/>
          <w:right w:w="15" w:type="dxa"/>
        </w:tblCellMar>
        <w:tblLook w:val="04A0" w:firstRow="1" w:lastRow="0" w:firstColumn="1" w:lastColumn="0" w:noHBand="0" w:noVBand="1"/>
      </w:tblPr>
      <w:tblGrid>
        <w:gridCol w:w="338"/>
        <w:gridCol w:w="844"/>
        <w:gridCol w:w="338"/>
        <w:gridCol w:w="844"/>
      </w:tblGrid>
      <w:tr w:rsidR="00483355" w:rsidRPr="00483355" w14:paraId="3BB891DA" w14:textId="77777777" w:rsidTr="00483355">
        <w:trPr>
          <w:trHeight w:val="750"/>
        </w:trPr>
        <w:tc>
          <w:tcPr>
            <w:tcW w:w="0" w:type="auto"/>
            <w:gridSpan w:val="4"/>
            <w:tcBorders>
              <w:top w:val="single" w:sz="6" w:space="0" w:color="auto"/>
              <w:left w:val="single" w:sz="6" w:space="0" w:color="auto"/>
              <w:bottom w:val="single" w:sz="6" w:space="0" w:color="FFFFFF"/>
              <w:right w:val="single" w:sz="6" w:space="0" w:color="auto"/>
            </w:tcBorders>
            <w:hideMark/>
          </w:tcPr>
          <w:p w14:paraId="2D83FE1E"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 xml:space="preserve">34 Код страны </w:t>
            </w:r>
            <w:proofErr w:type="spellStart"/>
            <w:r w:rsidRPr="00483355">
              <w:rPr>
                <w:rFonts w:ascii="Times New Roman" w:eastAsia="Times New Roman" w:hAnsi="Times New Roman" w:cs="Times New Roman"/>
                <w:sz w:val="24"/>
                <w:szCs w:val="24"/>
                <w:lang w:eastAsia="ru-RU"/>
              </w:rPr>
              <w:t>происх</w:t>
            </w:r>
            <w:proofErr w:type="spellEnd"/>
            <w:r w:rsidRPr="00483355">
              <w:rPr>
                <w:rFonts w:ascii="Times New Roman" w:eastAsia="Times New Roman" w:hAnsi="Times New Roman" w:cs="Times New Roman"/>
                <w:sz w:val="24"/>
                <w:szCs w:val="24"/>
                <w:lang w:eastAsia="ru-RU"/>
              </w:rPr>
              <w:t>.</w:t>
            </w:r>
          </w:p>
        </w:tc>
      </w:tr>
      <w:tr w:rsidR="00483355" w:rsidRPr="00483355" w14:paraId="374D1A6B"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32C0209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0" w:type="auto"/>
            <w:gridSpan w:val="2"/>
            <w:tcBorders>
              <w:top w:val="single" w:sz="6" w:space="0" w:color="auto"/>
              <w:left w:val="single" w:sz="6" w:space="0" w:color="auto"/>
              <w:bottom w:val="single" w:sz="6" w:space="0" w:color="FFFFFF"/>
              <w:right w:val="single" w:sz="6" w:space="0" w:color="auto"/>
            </w:tcBorders>
            <w:hideMark/>
          </w:tcPr>
          <w:p w14:paraId="0FAE931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r w:rsidR="00483355" w:rsidRPr="00483355" w14:paraId="77638BEE" w14:textId="77777777" w:rsidTr="00483355">
        <w:trPr>
          <w:trHeight w:val="300"/>
        </w:trPr>
        <w:tc>
          <w:tcPr>
            <w:tcW w:w="300" w:type="dxa"/>
            <w:tcBorders>
              <w:top w:val="single" w:sz="6" w:space="0" w:color="auto"/>
              <w:left w:val="single" w:sz="6" w:space="0" w:color="auto"/>
              <w:bottom w:val="single" w:sz="6" w:space="0" w:color="auto"/>
              <w:right w:val="single" w:sz="6" w:space="0" w:color="auto"/>
            </w:tcBorders>
            <w:hideMark/>
          </w:tcPr>
          <w:p w14:paraId="23FB3E8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a</w:t>
            </w:r>
          </w:p>
        </w:tc>
        <w:tc>
          <w:tcPr>
            <w:tcW w:w="750" w:type="dxa"/>
            <w:tcBorders>
              <w:top w:val="single" w:sz="6" w:space="0" w:color="auto"/>
              <w:left w:val="single" w:sz="6" w:space="0" w:color="auto"/>
              <w:bottom w:val="single" w:sz="6" w:space="0" w:color="auto"/>
              <w:right w:val="single" w:sz="6" w:space="0" w:color="auto"/>
            </w:tcBorders>
            <w:hideMark/>
          </w:tcPr>
          <w:p w14:paraId="789AC211"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00" w:type="dxa"/>
            <w:tcBorders>
              <w:top w:val="single" w:sz="6" w:space="0" w:color="auto"/>
              <w:left w:val="single" w:sz="6" w:space="0" w:color="auto"/>
              <w:bottom w:val="single" w:sz="6" w:space="0" w:color="auto"/>
              <w:right w:val="single" w:sz="6" w:space="0" w:color="auto"/>
            </w:tcBorders>
            <w:hideMark/>
          </w:tcPr>
          <w:p w14:paraId="6413FE22"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b</w:t>
            </w:r>
          </w:p>
        </w:tc>
        <w:tc>
          <w:tcPr>
            <w:tcW w:w="750" w:type="dxa"/>
            <w:tcBorders>
              <w:top w:val="single" w:sz="6" w:space="0" w:color="auto"/>
              <w:left w:val="single" w:sz="6" w:space="0" w:color="auto"/>
              <w:bottom w:val="single" w:sz="6" w:space="0" w:color="auto"/>
              <w:right w:val="single" w:sz="6" w:space="0" w:color="auto"/>
            </w:tcBorders>
            <w:hideMark/>
          </w:tcPr>
          <w:p w14:paraId="6E095735"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40FC171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подразделе «а» графы указывается код страны происхождения декларируемого товара, сведения о котором указываются в графе 31 ДТ, в соответствии с Классификатором стран мира.</w:t>
      </w:r>
    </w:p>
    <w:p w14:paraId="220E509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нанесенная на товар маркировка или коммерческие, транспортные (перевозочные) и иные документы не указывают на конкретную страну происхождения товаров, а содержат информацию о происхождении товаров с территории Европейского союза, указывается двузначный буквенный код латинскими буквами "EU".</w:t>
      </w:r>
    </w:p>
    <w:p w14:paraId="1A36105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страна происхождения товара неизвестна, вместо кода проставляются два нуля "00".</w:t>
      </w:r>
    </w:p>
    <w:p w14:paraId="271D938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lastRenderedPageBreak/>
        <w:t>В Российской Федерации при декларировании товаров различных наименований с указанием одного классификационного кода по ТН ВЭД ТС, в подразделе «а» графы указывается код страны, из которой происходят товары, классификационный код которых по ТН ВЭД ТС указан в графе 33 ДТ.</w:t>
      </w:r>
    </w:p>
    <w:p w14:paraId="34B1652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Подраздел «b» графы не заполняется;</w:t>
      </w:r>
    </w:p>
    <w:p w14:paraId="148365F6"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16D6B1E">
          <v:rect id="_x0000_i1059" style="width:0;height:1.5pt" o:hrstd="t" o:hrnoshade="t" o:hr="t" fillcolor="#222" stroked="f"/>
        </w:pict>
      </w:r>
    </w:p>
    <w:p w14:paraId="0FEB567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35. "Вес брутто (кг)"</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52F37766"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52604993"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35 Вес брутто (кг)</w:t>
            </w:r>
          </w:p>
        </w:tc>
      </w:tr>
    </w:tbl>
    <w:p w14:paraId="61386C9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в килограммах масса "брутто" товара, сведения о котором указываются в графе 31 ДТ. Под массой "брутто" понимается общая масса товара, включая все виды его упаковки, необходимые для обеспечения неизменности их состояния до поступления в оборот, но исключая контейнеры и другое транспортное оборудование.</w:t>
      </w:r>
    </w:p>
    <w:p w14:paraId="4CAA5284"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Указываемое значение округляется до трех знаков после запятой, если общая масса товара составляет более одного килограмма.</w:t>
      </w:r>
    </w:p>
    <w:p w14:paraId="3D2C693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общая масса товара составляет менее одного килограмма, то указывается значение с точностью до трех знаков после запятой.</w:t>
      </w:r>
    </w:p>
    <w:p w14:paraId="6BCE60D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общая масса товара составляет менее одного грамма, то указывается значение с точностью до шести знаков после запятой.</w:t>
      </w:r>
    </w:p>
    <w:p w14:paraId="6764FDF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декларировании товаров, перемещаемых трубопроводным транспортом, указывается общая масса товара.</w:t>
      </w:r>
    </w:p>
    <w:p w14:paraId="287047B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при декларировании товаров различных наименований с указанием одного классификационного кода по ТН ВЭД ТС указывается масса "брутто" всех товаров, приведенных в Списке.</w:t>
      </w:r>
    </w:p>
    <w:p w14:paraId="767D41C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товаров, перемещаемых по линиям электропередачи или природного газа, перемещаемого трубопроводным транспортом;</w:t>
      </w:r>
    </w:p>
    <w:p w14:paraId="3E505B03"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DB32515">
          <v:rect id="_x0000_i1060" style="width:0;height:1.5pt" o:hrstd="t" o:hrnoshade="t" o:hr="t" fillcolor="#222" stroked="f"/>
        </w:pict>
      </w:r>
    </w:p>
    <w:p w14:paraId="2BC04A1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36. "Преференция"</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6AD6FEC3"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0AE769EA"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36 Преференция</w:t>
            </w:r>
          </w:p>
        </w:tc>
      </w:tr>
    </w:tbl>
    <w:p w14:paraId="54F866F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по каждому виду таможенного платежа указывается соответствующий код в соответствии с Классификатором льгот по уплате таможенных платежей по нижеприведённой схеме:</w:t>
      </w:r>
    </w:p>
    <w:p w14:paraId="5893E455" w14:textId="77777777" w:rsidR="00483355" w:rsidRPr="00483355" w:rsidRDefault="00483355" w:rsidP="00F5157C">
      <w:pPr>
        <w:numPr>
          <w:ilvl w:val="0"/>
          <w:numId w:val="1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1 - по таможенным сборам;</w:t>
      </w:r>
    </w:p>
    <w:p w14:paraId="3CAB6459" w14:textId="77777777" w:rsidR="00483355" w:rsidRPr="00483355" w:rsidRDefault="00483355" w:rsidP="00F5157C">
      <w:pPr>
        <w:numPr>
          <w:ilvl w:val="0"/>
          <w:numId w:val="1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2 - по таможенной пошлине;</w:t>
      </w:r>
    </w:p>
    <w:p w14:paraId="16359183" w14:textId="77777777" w:rsidR="00483355" w:rsidRPr="00483355" w:rsidRDefault="00483355" w:rsidP="00F5157C">
      <w:pPr>
        <w:numPr>
          <w:ilvl w:val="0"/>
          <w:numId w:val="1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3 - по акцизу (акцизам);</w:t>
      </w:r>
    </w:p>
    <w:p w14:paraId="201C06A3" w14:textId="77777777" w:rsidR="00483355" w:rsidRPr="00483355" w:rsidRDefault="00483355" w:rsidP="00F5157C">
      <w:pPr>
        <w:numPr>
          <w:ilvl w:val="0"/>
          <w:numId w:val="1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4 - по налогу на добавленную стоимость.</w:t>
      </w:r>
    </w:p>
    <w:p w14:paraId="6E376FF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ставка таможенного платежа в отношении декларируемых товаров не установлена, либо в иных случаях, когда не возникает обязанность по уплате таможенного платежа, в каждом разряде элемента, соответствующего данному виду таможенного платежа указывается:</w:t>
      </w:r>
    </w:p>
    <w:p w14:paraId="5FCEF48D" w14:textId="77777777" w:rsidR="00483355" w:rsidRPr="00483355" w:rsidRDefault="00483355" w:rsidP="00F5157C">
      <w:pPr>
        <w:numPr>
          <w:ilvl w:val="0"/>
          <w:numId w:val="15"/>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в Республике Беларусь и Российской Федерации, - знак "-" (прочерк);</w:t>
      </w:r>
    </w:p>
    <w:p w14:paraId="2188AA74" w14:textId="77777777" w:rsidR="00483355" w:rsidRPr="00483355" w:rsidRDefault="00483355" w:rsidP="00F5157C">
      <w:pPr>
        <w:numPr>
          <w:ilvl w:val="0"/>
          <w:numId w:val="15"/>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lastRenderedPageBreak/>
        <w:t>в Республике Казахстан, - буква "Z".</w:t>
      </w:r>
    </w:p>
    <w:p w14:paraId="12FFE6D4"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CA25F88">
          <v:rect id="_x0000_i1061" style="width:0;height:1.5pt" o:hrstd="t" o:hrnoshade="t" o:hr="t" fillcolor="#222" stroked="f"/>
        </w:pict>
      </w:r>
    </w:p>
    <w:p w14:paraId="7E471FD0"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37. "Процедура"</w:t>
      </w:r>
    </w:p>
    <w:tbl>
      <w:tblPr>
        <w:tblW w:w="0" w:type="auto"/>
        <w:tblCellMar>
          <w:top w:w="15" w:type="dxa"/>
          <w:left w:w="15" w:type="dxa"/>
          <w:bottom w:w="15" w:type="dxa"/>
          <w:right w:w="15" w:type="dxa"/>
        </w:tblCellMar>
        <w:tblLook w:val="04A0" w:firstRow="1" w:lastRow="0" w:firstColumn="1" w:lastColumn="0" w:noHBand="0" w:noVBand="1"/>
      </w:tblPr>
      <w:tblGrid>
        <w:gridCol w:w="886"/>
        <w:gridCol w:w="886"/>
      </w:tblGrid>
      <w:tr w:rsidR="00483355" w:rsidRPr="00483355" w14:paraId="525D7AD9"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099C75BD"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37 ПРОЦЕДУРА</w:t>
            </w:r>
          </w:p>
        </w:tc>
      </w:tr>
      <w:tr w:rsidR="00483355" w:rsidRPr="00483355" w14:paraId="6C89D607" w14:textId="77777777" w:rsidTr="00483355">
        <w:trPr>
          <w:trHeight w:val="300"/>
        </w:trPr>
        <w:tc>
          <w:tcPr>
            <w:tcW w:w="750" w:type="dxa"/>
            <w:tcBorders>
              <w:top w:val="single" w:sz="6" w:space="0" w:color="auto"/>
              <w:left w:val="single" w:sz="6" w:space="0" w:color="auto"/>
              <w:bottom w:val="single" w:sz="6" w:space="0" w:color="auto"/>
              <w:right w:val="single" w:sz="6" w:space="0" w:color="auto"/>
            </w:tcBorders>
            <w:hideMark/>
          </w:tcPr>
          <w:p w14:paraId="673EB09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hideMark/>
          </w:tcPr>
          <w:p w14:paraId="6B09A84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7EE4BEC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составной код, который формируется по следующей схеме:</w:t>
      </w:r>
    </w:p>
    <w:p w14:paraId="2876E7D4" w14:textId="77777777" w:rsidR="00483355" w:rsidRPr="00483355" w:rsidRDefault="00483355" w:rsidP="00F51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color w:val="222222"/>
          <w:sz w:val="20"/>
          <w:szCs w:val="20"/>
          <w:lang w:eastAsia="ru-RU"/>
        </w:rPr>
      </w:pPr>
      <w:r w:rsidRPr="00483355">
        <w:rPr>
          <w:rFonts w:ascii="Courier New" w:eastAsia="Times New Roman" w:hAnsi="Courier New" w:cs="Courier New"/>
          <w:color w:val="222222"/>
          <w:sz w:val="20"/>
          <w:szCs w:val="20"/>
          <w:lang w:eastAsia="ru-RU"/>
        </w:rPr>
        <w:t xml:space="preserve"> Х </w:t>
      </w:r>
      <w:proofErr w:type="spellStart"/>
      <w:r w:rsidRPr="00483355">
        <w:rPr>
          <w:rFonts w:ascii="Courier New" w:eastAsia="Times New Roman" w:hAnsi="Courier New" w:cs="Courier New"/>
          <w:color w:val="222222"/>
          <w:sz w:val="20"/>
          <w:szCs w:val="20"/>
          <w:lang w:eastAsia="ru-RU"/>
        </w:rPr>
        <w:t>Х</w:t>
      </w:r>
      <w:proofErr w:type="spellEnd"/>
      <w:r w:rsidRPr="00483355">
        <w:rPr>
          <w:rFonts w:ascii="Courier New" w:eastAsia="Times New Roman" w:hAnsi="Courier New" w:cs="Courier New"/>
          <w:color w:val="222222"/>
          <w:sz w:val="20"/>
          <w:szCs w:val="20"/>
          <w:lang w:eastAsia="ru-RU"/>
        </w:rPr>
        <w:t xml:space="preserve"> </w:t>
      </w:r>
      <w:proofErr w:type="spellStart"/>
      <w:r w:rsidRPr="00483355">
        <w:rPr>
          <w:rFonts w:ascii="Courier New" w:eastAsia="Times New Roman" w:hAnsi="Courier New" w:cs="Courier New"/>
          <w:color w:val="222222"/>
          <w:sz w:val="20"/>
          <w:szCs w:val="20"/>
          <w:lang w:eastAsia="ru-RU"/>
        </w:rPr>
        <w:t>Х</w:t>
      </w:r>
      <w:proofErr w:type="spellEnd"/>
      <w:r w:rsidRPr="00483355">
        <w:rPr>
          <w:rFonts w:ascii="Courier New" w:eastAsia="Times New Roman" w:hAnsi="Courier New" w:cs="Courier New"/>
          <w:color w:val="222222"/>
          <w:sz w:val="20"/>
          <w:szCs w:val="20"/>
          <w:lang w:eastAsia="ru-RU"/>
        </w:rPr>
        <w:t xml:space="preserve"> </w:t>
      </w:r>
      <w:proofErr w:type="spellStart"/>
      <w:r w:rsidRPr="00483355">
        <w:rPr>
          <w:rFonts w:ascii="Courier New" w:eastAsia="Times New Roman" w:hAnsi="Courier New" w:cs="Courier New"/>
          <w:color w:val="222222"/>
          <w:sz w:val="20"/>
          <w:szCs w:val="20"/>
          <w:lang w:eastAsia="ru-RU"/>
        </w:rPr>
        <w:t>Х</w:t>
      </w:r>
      <w:proofErr w:type="spellEnd"/>
      <w:r w:rsidRPr="00483355">
        <w:rPr>
          <w:rFonts w:ascii="Courier New" w:eastAsia="Times New Roman" w:hAnsi="Courier New" w:cs="Courier New"/>
          <w:color w:val="222222"/>
          <w:sz w:val="20"/>
          <w:szCs w:val="20"/>
          <w:lang w:eastAsia="ru-RU"/>
        </w:rPr>
        <w:t>, где:</w:t>
      </w:r>
    </w:p>
    <w:p w14:paraId="74A87146" w14:textId="77777777" w:rsidR="00483355" w:rsidRPr="00483355" w:rsidRDefault="00483355" w:rsidP="00F51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color w:val="222222"/>
          <w:sz w:val="20"/>
          <w:szCs w:val="20"/>
          <w:lang w:eastAsia="ru-RU"/>
        </w:rPr>
      </w:pPr>
      <w:r w:rsidRPr="00483355">
        <w:rPr>
          <w:rFonts w:ascii="Courier New" w:eastAsia="Times New Roman" w:hAnsi="Courier New" w:cs="Courier New"/>
          <w:color w:val="222222"/>
          <w:sz w:val="20"/>
          <w:szCs w:val="20"/>
          <w:lang w:eastAsia="ru-RU"/>
        </w:rPr>
        <w:t xml:space="preserve"> ─── </w:t>
      </w:r>
      <w:proofErr w:type="spellStart"/>
      <w:r w:rsidRPr="00483355">
        <w:rPr>
          <w:rFonts w:ascii="Courier New" w:eastAsia="Times New Roman" w:hAnsi="Courier New" w:cs="Courier New"/>
          <w:color w:val="222222"/>
          <w:sz w:val="20"/>
          <w:szCs w:val="20"/>
          <w:lang w:eastAsia="ru-RU"/>
        </w:rPr>
        <w:t>───</w:t>
      </w:r>
      <w:proofErr w:type="spellEnd"/>
    </w:p>
    <w:p w14:paraId="7D0E92A5" w14:textId="77777777" w:rsidR="00483355" w:rsidRPr="00483355" w:rsidRDefault="00483355" w:rsidP="00F51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color w:val="222222"/>
          <w:sz w:val="20"/>
          <w:szCs w:val="20"/>
          <w:lang w:eastAsia="ru-RU"/>
        </w:rPr>
      </w:pPr>
      <w:r w:rsidRPr="00483355">
        <w:rPr>
          <w:rFonts w:ascii="Courier New" w:eastAsia="Times New Roman" w:hAnsi="Courier New" w:cs="Courier New"/>
          <w:color w:val="222222"/>
          <w:sz w:val="20"/>
          <w:szCs w:val="20"/>
          <w:lang w:eastAsia="ru-RU"/>
        </w:rPr>
        <w:t xml:space="preserve">  1   2</w:t>
      </w:r>
    </w:p>
    <w:p w14:paraId="331CCCD6"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элемент 1 - двузначный код заявляемой таможенной процедуры в соответствии с Классификатором видов таможенных процедур;</w:t>
      </w:r>
    </w:p>
    <w:p w14:paraId="72EB022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элемент 2 -</w:t>
      </w:r>
    </w:p>
    <w:p w14:paraId="3CBFBA1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w:t>
      </w:r>
    </w:p>
    <w:p w14:paraId="2253B9E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двузначный код таможенной процедуры, в соответствии с Классификатором видов таможенных процедур, под которую ранее были помещены товары, из которых образовался (изготовлен) декларируемый товар;</w:t>
      </w:r>
    </w:p>
    <w:p w14:paraId="010EFAA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два нуля "00" если декларируемые товары ранее не были помещены под иную таможенную процедуру.</w:t>
      </w:r>
    </w:p>
    <w:p w14:paraId="36B2B38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Во втором подразделе графы указывается трехзначный код особенности перемещения декларируемых товаров в соответствии с Классификатором особенностей перемещения товаров;</w:t>
      </w:r>
    </w:p>
    <w:p w14:paraId="009F3518"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C37DA7D">
          <v:rect id="_x0000_i1062" style="width:0;height:1.5pt" o:hrstd="t" o:hrnoshade="t" o:hr="t" fillcolor="#222" stroked="f"/>
        </w:pict>
      </w:r>
    </w:p>
    <w:p w14:paraId="76C484E0"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38. "Вес нетто (кг)"</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342B74E2"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6C2A7731"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38 Вес нетто (кг)</w:t>
            </w:r>
          </w:p>
        </w:tc>
      </w:tr>
    </w:tbl>
    <w:p w14:paraId="022FD31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в килограммах масса "нетто" декларируемого товара:</w:t>
      </w:r>
    </w:p>
    <w:p w14:paraId="7FC24D7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для товара, перемещаемого в упакованном виде:</w:t>
      </w:r>
    </w:p>
    <w:p w14:paraId="5C235B00" w14:textId="77777777" w:rsidR="00483355" w:rsidRPr="00483355" w:rsidRDefault="00483355" w:rsidP="00F5157C">
      <w:pPr>
        <w:numPr>
          <w:ilvl w:val="0"/>
          <w:numId w:val="1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масса декларируемого товара с учетом только первичной упаковки, если в такой упаковке, исходя из потребительских свойств, товары предоставляются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товаров;</w:t>
      </w:r>
    </w:p>
    <w:p w14:paraId="5366EE62" w14:textId="77777777" w:rsidR="00483355" w:rsidRPr="00483355" w:rsidRDefault="00483355" w:rsidP="00F5157C">
      <w:pPr>
        <w:numPr>
          <w:ilvl w:val="0"/>
          <w:numId w:val="16"/>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масса декларируемого товара без учета какой-либо упаковки в остальных случаях;</w:t>
      </w:r>
    </w:p>
    <w:p w14:paraId="2ED4083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для товара, перемещаемого без упаковки (насыпом, наливом, навалом), - общая масса товара.</w:t>
      </w:r>
    </w:p>
    <w:p w14:paraId="174BB49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Указываемое значение округляется до трех знаков после запятой, если общая масса товаров составляет более одного килограмма.</w:t>
      </w:r>
    </w:p>
    <w:p w14:paraId="4E5BEEC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масса товара составляет менее одного килограмма, то указывается значение с точностью до трех знаков после запятой.</w:t>
      </w:r>
    </w:p>
    <w:p w14:paraId="37E5288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масса товара составляет менее одного грамма, то указывается значение с точностью до шести знаков после запятой.</w:t>
      </w:r>
    </w:p>
    <w:p w14:paraId="6D50BF1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lastRenderedPageBreak/>
        <w:t>Через знак разделителя "/" указывается масса "нетто" декларируемого товара без учета всех видов упаковки при наличии таких сведений в транспортных (перевозочных), коммерческих, иных документах либо на упаковке товара.</w:t>
      </w:r>
    </w:p>
    <w:p w14:paraId="4DC100A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декларировании товаров, перемещаемых трубопроводным транспортом, указывается масса товара, указанная в графе 35 ДТ.</w:t>
      </w:r>
    </w:p>
    <w:p w14:paraId="00439C6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при декларировании товаров различных наименований с указанием одного классификационного кода по ТН ВЭД ТС указывается масса "нетто" всех товаров, приведенных в Списке.</w:t>
      </w:r>
    </w:p>
    <w:p w14:paraId="3CD4E88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товаров, перемещаемых по линиям электропередачи.</w:t>
      </w:r>
    </w:p>
    <w:p w14:paraId="4EEA32BA"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5C5F7CE">
          <v:rect id="_x0000_i1063" style="width:0;height:1.5pt" o:hrstd="t" o:hrnoshade="t" o:hr="t" fillcolor="#222" stroked="f"/>
        </w:pict>
      </w:r>
    </w:p>
    <w:p w14:paraId="09A8F911"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39. "Квота"</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512829B7"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3267BF71"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39 Квота</w:t>
            </w:r>
          </w:p>
        </w:tc>
      </w:tr>
    </w:tbl>
    <w:p w14:paraId="0CD53F4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заполняется, если в соответствии с таможенным законодательством Таможенного союза в отношении декларируемых товаров установлены количественные или стоимостные ограничения.</w:t>
      </w:r>
    </w:p>
    <w:p w14:paraId="6BE8580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об остатке выделенной квоты в единицах измерения, указанных в лицензии, с учетом того, что декларируемые товары не учитываются при определении остатка квоты.</w:t>
      </w:r>
    </w:p>
    <w:p w14:paraId="4B87212C"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6C06032">
          <v:rect id="_x0000_i1064" style="width:0;height:1.5pt" o:hrstd="t" o:hrnoshade="t" o:hr="t" fillcolor="#222" stroked="f"/>
        </w:pict>
      </w:r>
    </w:p>
    <w:p w14:paraId="1A107A37"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40. Общая декларация/Предшествующий документ</w:t>
      </w:r>
    </w:p>
    <w:tbl>
      <w:tblPr>
        <w:tblW w:w="0" w:type="auto"/>
        <w:tblCellMar>
          <w:top w:w="15" w:type="dxa"/>
          <w:left w:w="15" w:type="dxa"/>
          <w:bottom w:w="15" w:type="dxa"/>
          <w:right w:w="15" w:type="dxa"/>
        </w:tblCellMar>
        <w:tblLook w:val="04A0" w:firstRow="1" w:lastRow="0" w:firstColumn="1" w:lastColumn="0" w:noHBand="0" w:noVBand="1"/>
      </w:tblPr>
      <w:tblGrid>
        <w:gridCol w:w="7500"/>
      </w:tblGrid>
      <w:tr w:rsidR="00483355" w:rsidRPr="00483355" w14:paraId="36C936EC" w14:textId="77777777" w:rsidTr="00483355">
        <w:trPr>
          <w:trHeight w:val="750"/>
        </w:trPr>
        <w:tc>
          <w:tcPr>
            <w:tcW w:w="7500" w:type="dxa"/>
            <w:tcBorders>
              <w:top w:val="single" w:sz="6" w:space="0" w:color="auto"/>
              <w:left w:val="single" w:sz="6" w:space="0" w:color="auto"/>
              <w:bottom w:val="single" w:sz="6" w:space="0" w:color="auto"/>
              <w:right w:val="single" w:sz="6" w:space="0" w:color="auto"/>
            </w:tcBorders>
            <w:hideMark/>
          </w:tcPr>
          <w:p w14:paraId="052D52AC"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40 Общая декларация/Предшествующий документ</w:t>
            </w:r>
          </w:p>
        </w:tc>
      </w:tr>
    </w:tbl>
    <w:p w14:paraId="604CDC8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регистрационный номер ДТ при помещении товара под предшествующую подаче ДТ таможенную процедуру, за исключением таможенной процедуры таможенного транзита, и через знак разделителя "/" порядковый номер этого товара из первого подраздела графы 32 предшествующей ДТ.</w:t>
      </w:r>
    </w:p>
    <w:p w14:paraId="7FB58E0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товарная партия состоит из нескольких товаров, каждый из которых ранее помещался под предшествующую таможенную процедуру по отдельным ДТ, в графе указываются с новой строки через знак разделителя "/" порядковый номер строки, регистрационный номер предшествующей ДТ и порядковый номер товара из первого подраздела графы 32 этой предшествующей ДТ.</w:t>
      </w:r>
    </w:p>
    <w:p w14:paraId="73173C1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выпуск товаров производился до подачи ДТ в соответствии со статьей 197 ТК ТС, в графе указывается регистрационный номер обязательства.</w:t>
      </w:r>
    </w:p>
    <w:p w14:paraId="5D6A627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при применении таможенной процедуры переработки на таможенной территории вывоз продуктов переработки, полученных в результате переработки эквивалентных товаров, осуществляется до ввоза иностранных товаров.</w:t>
      </w:r>
    </w:p>
    <w:p w14:paraId="5550CDD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w:t>
      </w:r>
    </w:p>
    <w:p w14:paraId="17F5A40C" w14:textId="77777777" w:rsidR="00483355" w:rsidRPr="00483355" w:rsidRDefault="00483355" w:rsidP="00F5157C">
      <w:pPr>
        <w:numPr>
          <w:ilvl w:val="0"/>
          <w:numId w:val="17"/>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при временном периодическом декларировании товаров в графе указывается регистрационный номер временной (дополнительной временной) ДТ;</w:t>
      </w:r>
    </w:p>
    <w:p w14:paraId="45A32C43" w14:textId="77777777" w:rsidR="00483355" w:rsidRPr="00483355" w:rsidRDefault="00483355" w:rsidP="00F5157C">
      <w:pPr>
        <w:numPr>
          <w:ilvl w:val="0"/>
          <w:numId w:val="17"/>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lastRenderedPageBreak/>
        <w:t>графа не заполняется в отношении товаров, помещаемых под таможенную процедуру выпуска для внутреннего потребления на территории особых экономических зон в Калининградской и Магаданской областях, ранее помещенных под таможенную процедуру свободной таможенной зоны, если в отношении таких товаров не могут быть представлены документы, подтверждающие их статус как товаров Таможенного союза.</w:t>
      </w:r>
    </w:p>
    <w:p w14:paraId="1FE5E042"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D372724">
          <v:rect id="_x0000_i1065" style="width:0;height:1.5pt" o:hrstd="t" o:hrnoshade="t" o:hr="t" fillcolor="#222" stroked="f"/>
        </w:pict>
      </w:r>
    </w:p>
    <w:p w14:paraId="50D8F641"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41. "Дополнительные единицы"</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7E04DCB3"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2E6BF0E2"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41 Дополнит. единицы</w:t>
            </w:r>
          </w:p>
        </w:tc>
      </w:tr>
    </w:tbl>
    <w:p w14:paraId="1B93ADA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без пробелов количество товара, сведения о котором указаны в графе 31 ДТ, в дополнительной единице измерения, если в соответствии с ТН ВЭД ТС в отношении декларируемого товара применяется дополнительная единица измерения. Далее через знаки разделителя "/" указываются условное обозначение и код дополнительной единицы измерения в соответствии Классификатором единиц измерения.</w:t>
      </w:r>
    </w:p>
    <w:p w14:paraId="0B788A8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Количество товара в дополнительной единице измерения указывается с точностью до двух знаков после запятой.</w:t>
      </w:r>
    </w:p>
    <w:p w14:paraId="2A660CE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количество товара в дополнительной единице измерения меньше "0,01", в графе указывается количество товара в дополнительной единице измерения с точностью до шестого знака после запятой.</w:t>
      </w:r>
    </w:p>
    <w:p w14:paraId="2809701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Республике Казахстан количество товара в дополнительной единице измерения указывается с точностью до шести знаков после запятой.</w:t>
      </w:r>
    </w:p>
    <w:p w14:paraId="0D1E772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p w14:paraId="64CDE79C"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7E58D21">
          <v:rect id="_x0000_i1066" style="width:0;height:1.5pt" o:hrstd="t" o:hrnoshade="t" o:hr="t" fillcolor="#222" stroked="f"/>
        </w:pict>
      </w:r>
    </w:p>
    <w:p w14:paraId="4A3B40B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42. "Цена товара" (ранее фактурная стоимость)</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328BDE0B"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5E2E5551"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42 Цена товара</w:t>
            </w:r>
          </w:p>
        </w:tc>
      </w:tr>
    </w:tbl>
    <w:p w14:paraId="3AD208C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цифровыми символами цена товара,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внешнеэкономической сделки (договора), а в Республике Беларусь в случае безвозмездных поставок и поставок товаров без заключения внешнеэкономической сделки (договора) - оценочная стоимость товара, в валюте, указанной в первом подразделе графы 22 ДТ.</w:t>
      </w:r>
    </w:p>
    <w:p w14:paraId="26A7069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случае декларирования наличной валюты в графе указывается сумма перемещаемой валюты, а при декларировании ценных бумаг, имеющих номинальную стоимость, - номинальная стоимость ценных бумаг.</w:t>
      </w:r>
    </w:p>
    <w:p w14:paraId="70B4C25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Полученное значение цены товара округляется по математическим правилам с точностью до двух знаков после запятой.</w:t>
      </w:r>
    </w:p>
    <w:p w14:paraId="618F9A1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в случае безвозмездных поставок (в рамках возмездных и безвозмездных договоров), а также при поставках товаров без заключения внешнеэкономической сделки (договора) в графе указывается цифра ноль "0".</w:t>
      </w:r>
    </w:p>
    <w:p w14:paraId="5D17E13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lastRenderedPageBreak/>
        <w:t>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p w14:paraId="7828BC6B"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C643156">
          <v:rect id="_x0000_i1067" style="width:0;height:1.5pt" o:hrstd="t" o:hrnoshade="t" o:hr="t" fillcolor="#222" stroked="f"/>
        </w:pict>
      </w:r>
    </w:p>
    <w:p w14:paraId="4DD15E37"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43. "Код МОС"</w:t>
      </w:r>
    </w:p>
    <w:tbl>
      <w:tblPr>
        <w:tblW w:w="0" w:type="auto"/>
        <w:tblCellMar>
          <w:top w:w="15" w:type="dxa"/>
          <w:left w:w="15" w:type="dxa"/>
          <w:bottom w:w="15" w:type="dxa"/>
          <w:right w:w="15" w:type="dxa"/>
        </w:tblCellMar>
        <w:tblLook w:val="04A0" w:firstRow="1" w:lastRow="0" w:firstColumn="1" w:lastColumn="0" w:noHBand="0" w:noVBand="1"/>
      </w:tblPr>
      <w:tblGrid>
        <w:gridCol w:w="750"/>
        <w:gridCol w:w="750"/>
      </w:tblGrid>
      <w:tr w:rsidR="00483355" w:rsidRPr="00483355" w14:paraId="60BDB652" w14:textId="77777777" w:rsidTr="00483355">
        <w:trPr>
          <w:trHeight w:val="750"/>
        </w:trPr>
        <w:tc>
          <w:tcPr>
            <w:tcW w:w="0" w:type="auto"/>
            <w:gridSpan w:val="2"/>
            <w:tcBorders>
              <w:top w:val="single" w:sz="6" w:space="0" w:color="auto"/>
              <w:left w:val="single" w:sz="6" w:space="0" w:color="auto"/>
              <w:bottom w:val="single" w:sz="6" w:space="0" w:color="FFFFFF"/>
              <w:right w:val="single" w:sz="6" w:space="0" w:color="auto"/>
            </w:tcBorders>
            <w:hideMark/>
          </w:tcPr>
          <w:p w14:paraId="74183BDE"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43 Код МОС</w:t>
            </w:r>
          </w:p>
        </w:tc>
      </w:tr>
      <w:tr w:rsidR="00483355" w:rsidRPr="00483355" w14:paraId="4FE8658C" w14:textId="77777777" w:rsidTr="00483355">
        <w:trPr>
          <w:trHeight w:val="300"/>
        </w:trPr>
        <w:tc>
          <w:tcPr>
            <w:tcW w:w="750" w:type="dxa"/>
            <w:tcBorders>
              <w:top w:val="single" w:sz="6" w:space="0" w:color="auto"/>
              <w:left w:val="single" w:sz="6" w:space="0" w:color="auto"/>
              <w:bottom w:val="single" w:sz="6" w:space="0" w:color="auto"/>
              <w:right w:val="single" w:sz="6" w:space="0" w:color="auto"/>
            </w:tcBorders>
            <w:hideMark/>
          </w:tcPr>
          <w:p w14:paraId="69085F9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hideMark/>
          </w:tcPr>
          <w:p w14:paraId="01485B6F"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218C9CD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первом подразделе графы указывается код метода определения таможенной стоимости декларируемых товаров в соответствии с Классификатором методов определения таможенной стоимости.</w:t>
      </w:r>
    </w:p>
    <w:p w14:paraId="2A6A3934"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AC57DF1">
          <v:rect id="_x0000_i1068" style="width:0;height:1.5pt" o:hrstd="t" o:hrnoshade="t" o:hr="t" fillcolor="#222" stroked="f"/>
        </w:pict>
      </w:r>
    </w:p>
    <w:p w14:paraId="482149D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44. "Дополнительная информация /Предоставленные документы"</w:t>
      </w:r>
    </w:p>
    <w:tbl>
      <w:tblPr>
        <w:tblW w:w="0" w:type="auto"/>
        <w:tblCellMar>
          <w:top w:w="15" w:type="dxa"/>
          <w:left w:w="15" w:type="dxa"/>
          <w:bottom w:w="15" w:type="dxa"/>
          <w:right w:w="15" w:type="dxa"/>
        </w:tblCellMar>
        <w:tblLook w:val="04A0" w:firstRow="1" w:lastRow="0" w:firstColumn="1" w:lastColumn="0" w:noHBand="0" w:noVBand="1"/>
      </w:tblPr>
      <w:tblGrid>
        <w:gridCol w:w="2105"/>
        <w:gridCol w:w="3135"/>
        <w:gridCol w:w="3135"/>
        <w:gridCol w:w="1010"/>
      </w:tblGrid>
      <w:tr w:rsidR="00483355" w:rsidRPr="00483355" w14:paraId="0E567324" w14:textId="77777777" w:rsidTr="00483355">
        <w:trPr>
          <w:trHeight w:val="300"/>
        </w:trPr>
        <w:tc>
          <w:tcPr>
            <w:tcW w:w="2250" w:type="dxa"/>
            <w:vMerge w:val="restart"/>
            <w:tcBorders>
              <w:top w:val="single" w:sz="6" w:space="0" w:color="auto"/>
              <w:left w:val="single" w:sz="6" w:space="0" w:color="auto"/>
              <w:bottom w:val="single" w:sz="6" w:space="0" w:color="auto"/>
              <w:right w:val="single" w:sz="6" w:space="0" w:color="auto"/>
            </w:tcBorders>
            <w:hideMark/>
          </w:tcPr>
          <w:p w14:paraId="401AC806"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 xml:space="preserve">44 Дополнит. информация/ </w:t>
            </w:r>
            <w:proofErr w:type="spellStart"/>
            <w:r w:rsidRPr="00483355">
              <w:rPr>
                <w:rFonts w:ascii="Times New Roman" w:eastAsia="Times New Roman" w:hAnsi="Times New Roman" w:cs="Times New Roman"/>
                <w:sz w:val="24"/>
                <w:szCs w:val="24"/>
                <w:lang w:eastAsia="ru-RU"/>
              </w:rPr>
              <w:t>Предоставл</w:t>
            </w:r>
            <w:proofErr w:type="spellEnd"/>
            <w:r w:rsidRPr="00483355">
              <w:rPr>
                <w:rFonts w:ascii="Times New Roman" w:eastAsia="Times New Roman" w:hAnsi="Times New Roman" w:cs="Times New Roman"/>
                <w:sz w:val="24"/>
                <w:szCs w:val="24"/>
                <w:lang w:eastAsia="ru-RU"/>
              </w:rPr>
              <w:t>. документы</w:t>
            </w:r>
          </w:p>
        </w:tc>
        <w:tc>
          <w:tcPr>
            <w:tcW w:w="3750" w:type="dxa"/>
            <w:tcBorders>
              <w:top w:val="single" w:sz="6" w:space="0" w:color="auto"/>
              <w:left w:val="single" w:sz="6" w:space="0" w:color="auto"/>
              <w:bottom w:val="single" w:sz="6" w:space="0" w:color="FFFFFF"/>
              <w:right w:val="single" w:sz="6" w:space="0" w:color="auto"/>
            </w:tcBorders>
            <w:hideMark/>
          </w:tcPr>
          <w:p w14:paraId="5E785EE0"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750" w:type="dxa"/>
            <w:gridSpan w:val="2"/>
            <w:tcBorders>
              <w:top w:val="single" w:sz="6" w:space="0" w:color="FFFFFF"/>
              <w:left w:val="single" w:sz="6" w:space="0" w:color="auto"/>
              <w:bottom w:val="single" w:sz="6" w:space="0" w:color="auto"/>
              <w:right w:val="single" w:sz="6" w:space="0" w:color="FFFFFF"/>
            </w:tcBorders>
            <w:hideMark/>
          </w:tcPr>
          <w:p w14:paraId="4ADCA94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r w:rsidR="00483355" w:rsidRPr="00483355" w14:paraId="18CEADE5" w14:textId="77777777" w:rsidTr="00483355">
        <w:trPr>
          <w:trHeight w:val="6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58BF2F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750" w:type="dxa"/>
            <w:vMerge w:val="restart"/>
            <w:tcBorders>
              <w:top w:val="single" w:sz="6" w:space="0" w:color="FFFFFF"/>
              <w:left w:val="single" w:sz="6" w:space="0" w:color="auto"/>
              <w:bottom w:val="single" w:sz="6" w:space="0" w:color="FFFFFF"/>
              <w:right w:val="single" w:sz="6" w:space="0" w:color="FFFFFF"/>
            </w:tcBorders>
            <w:hideMark/>
          </w:tcPr>
          <w:p w14:paraId="04F49AC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750" w:type="dxa"/>
            <w:gridSpan w:val="2"/>
            <w:tcBorders>
              <w:top w:val="single" w:sz="6" w:space="0" w:color="auto"/>
              <w:left w:val="single" w:sz="6" w:space="0" w:color="FFFFFF"/>
              <w:bottom w:val="single" w:sz="6" w:space="0" w:color="FFFFFF"/>
              <w:right w:val="single" w:sz="18" w:space="0" w:color="auto"/>
            </w:tcBorders>
            <w:hideMark/>
          </w:tcPr>
          <w:p w14:paraId="36E20B0C"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r w:rsidR="00483355" w:rsidRPr="00483355" w14:paraId="1FFCAA5E" w14:textId="77777777" w:rsidTr="00483355">
        <w:trPr>
          <w:trHeight w:val="6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BF1D832"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0" w:type="auto"/>
            <w:vMerge/>
            <w:tcBorders>
              <w:top w:val="single" w:sz="6" w:space="0" w:color="FFFFFF"/>
              <w:left w:val="single" w:sz="6" w:space="0" w:color="auto"/>
              <w:bottom w:val="single" w:sz="6" w:space="0" w:color="FFFFFF"/>
              <w:right w:val="single" w:sz="6" w:space="0" w:color="FFFFFF"/>
            </w:tcBorders>
            <w:vAlign w:val="center"/>
            <w:hideMark/>
          </w:tcPr>
          <w:p w14:paraId="17FFE43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750" w:type="dxa"/>
            <w:tcBorders>
              <w:top w:val="single" w:sz="6" w:space="0" w:color="FFFFFF"/>
              <w:left w:val="single" w:sz="6" w:space="0" w:color="FFFFFF"/>
              <w:bottom w:val="single" w:sz="6" w:space="0" w:color="auto"/>
              <w:right w:val="single" w:sz="6" w:space="0" w:color="auto"/>
            </w:tcBorders>
            <w:hideMark/>
          </w:tcPr>
          <w:p w14:paraId="4EE3A51E"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1200" w:type="dxa"/>
            <w:tcBorders>
              <w:top w:val="single" w:sz="6" w:space="0" w:color="FFFFFF"/>
              <w:left w:val="single" w:sz="18" w:space="0" w:color="auto"/>
              <w:bottom w:val="single" w:sz="18" w:space="0" w:color="auto"/>
              <w:right w:val="single" w:sz="18" w:space="0" w:color="auto"/>
            </w:tcBorders>
            <w:hideMark/>
          </w:tcPr>
          <w:p w14:paraId="0E424924"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r w:rsidR="00483355" w:rsidRPr="00483355" w14:paraId="7EC3AA56" w14:textId="77777777" w:rsidTr="00483355">
        <w:trPr>
          <w:trHeight w:val="7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B20AC25"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750" w:type="dxa"/>
            <w:tcBorders>
              <w:top w:val="single" w:sz="6" w:space="0" w:color="FFFFFF"/>
              <w:left w:val="single" w:sz="6" w:space="0" w:color="auto"/>
              <w:bottom w:val="single" w:sz="6" w:space="0" w:color="auto"/>
              <w:right w:val="single" w:sz="6" w:space="0" w:color="auto"/>
            </w:tcBorders>
            <w:hideMark/>
          </w:tcPr>
          <w:p w14:paraId="6F78D2AB"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3750" w:type="dxa"/>
            <w:tcBorders>
              <w:top w:val="single" w:sz="6" w:space="0" w:color="auto"/>
              <w:left w:val="single" w:sz="6" w:space="0" w:color="auto"/>
              <w:bottom w:val="single" w:sz="6" w:space="0" w:color="auto"/>
              <w:right w:val="single" w:sz="6" w:space="0" w:color="auto"/>
            </w:tcBorders>
            <w:hideMark/>
          </w:tcPr>
          <w:p w14:paraId="0936D20D"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1200" w:type="dxa"/>
            <w:tcBorders>
              <w:top w:val="single" w:sz="6" w:space="0" w:color="auto"/>
              <w:left w:val="single" w:sz="6" w:space="0" w:color="auto"/>
              <w:bottom w:val="single" w:sz="6" w:space="0" w:color="FFFFFF"/>
              <w:right w:val="single" w:sz="6" w:space="0" w:color="FFFFFF"/>
            </w:tcBorders>
            <w:hideMark/>
          </w:tcPr>
          <w:p w14:paraId="1724EDCE"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336A8F6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 документах, на основании которых заполнена ДТ, подтверждающих заявленные сведения о каждом товаре, указанном в графе 31 ДТ.</w:t>
      </w:r>
    </w:p>
    <w:p w14:paraId="1A0CBE2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Сведения о каждом документе указываются с новой строки с проставлением его кода в соответствии с Классификатором видов документов, используемых при таможенном декларировании.</w:t>
      </w:r>
    </w:p>
    <w:p w14:paraId="75E8E16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законодательством государства - члена Таможенного союза предусмотрена возможность предоставления отдельных документов после выпуска товаров, то под соответствующим кодом проставляется отметка об обязательстве декларанта предоставить недостающие документы в виде записи: "Обязуюсь предоставить до __", с указанием даты.</w:t>
      </w:r>
    </w:p>
    <w:p w14:paraId="021BD51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 новой строки под соответствующим кодом согласно Классификатором видов документов, используемых при таможенном декларировании, для каждого (отдельного) документа:</w:t>
      </w:r>
    </w:p>
    <w:p w14:paraId="00CB3891"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дата и срок действия (в случае, если срок действия ограничен) документа, подтверждающего соблюдение запретов и ограничений, установленных международными договорами государств - членов Таможенного союза, решениями Комиссии Таможенного союза и нормативными правовыми актами государств - членов Таможенного союза, изданными в соответствии с международными договорами государств-членов Таможенного союза;</w:t>
      </w:r>
    </w:p>
    <w:p w14:paraId="0F45B84C"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 xml:space="preserve">номера (регистрационный номер) и дата (при наличии даты) транспортного (перевозочного) документа, по которому (которым) осуществлялась международная перевозка или перевозка под таможенным контролем с применением таможенной процедуры таможенного транзита, если в отношении декларируемых товаров перед их помещением под заявляемую таможенную процедуру или завершением действия ранее </w:t>
      </w:r>
      <w:r w:rsidRPr="00483355">
        <w:rPr>
          <w:rFonts w:ascii="Times New Roman" w:eastAsia="Times New Roman" w:hAnsi="Times New Roman" w:cs="Times New Roman"/>
          <w:color w:val="222222"/>
          <w:sz w:val="24"/>
          <w:szCs w:val="24"/>
          <w:lang w:eastAsia="ru-RU"/>
        </w:rPr>
        <w:lastRenderedPageBreak/>
        <w:t>заявленной таможенной процедуры осуществлялась международная перевозка или товары перевозились по таможенной процедуре таможенного транзита, а также транзитной декларации или иных документов, используемых в качестве транзитной декларации;</w:t>
      </w:r>
    </w:p>
    <w:p w14:paraId="00BBE6C4"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документа, подтверждающего совершение внешнеэкономической сделки (договор, контракт и дополнения к ним), либо иные документы, подтверждающие право владения, пользования и (или) распоряжения товарами не в рамках внешнеэкономической сделки;</w:t>
      </w:r>
    </w:p>
    <w:p w14:paraId="4390A588"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номера и даты коммерческих документов, имеющихся у декларанта (счет на оплату и поставку товаров, счет-фактура (инвойс), счет-проформа (проформа-инвойс) и др.);</w:t>
      </w:r>
    </w:p>
    <w:p w14:paraId="1F2B2483"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документа о классификации товара в соответствии с ТН ВЭД ТС, выданного таможенным органом, если такой документ имеется у декларанта;</w:t>
      </w:r>
    </w:p>
    <w:p w14:paraId="55247F65"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документа, подтверждающего факт добычи обладающей соответствующими физико-химическими характеристиками нефти сырой на определенных месторождениях;</w:t>
      </w:r>
    </w:p>
    <w:p w14:paraId="74381C4E"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документа, подтверждающего целевое назначение товаров;</w:t>
      </w:r>
    </w:p>
    <w:p w14:paraId="27A2DBA4"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выдачи сертификата о происхождении товаров, код страны в соответствии с Классификатором стран мира, в которой выдан сертификат, если в соответствии таможенным законодательством Таможенного союза требуется предоставление документа, подтверждающего страну происхождения товаров, в виде сертификата о происхождении товаров;</w:t>
      </w:r>
    </w:p>
    <w:p w14:paraId="2DD0ED6F"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наименование документа, номер (при его наличии), дата и срок действия (в случае, если срок действия ограничен), подтверждающего наличие льгот или особенностей по уплате таможенных платежей, а также код вида платежа в соответствии с Классификатором видов налогов, сборов и иных платежей, взимание которых возложено на таможенные органы;</w:t>
      </w:r>
    </w:p>
    <w:p w14:paraId="43318069"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документа, подтверждающего предоставление обеспечения уплаты таможенных пошлин, налогов, если выпуск товаров производится при условии предоставления такого обеспечения;</w:t>
      </w:r>
    </w:p>
    <w:p w14:paraId="5D1801C0"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документа, подтверждающего получение акцизных (специальных) марок для маркировки подакцизных (маркируемых) товаров;</w:t>
      </w:r>
    </w:p>
    <w:p w14:paraId="7D081922" w14:textId="77777777" w:rsidR="00483355" w:rsidRPr="00483355" w:rsidRDefault="00483355" w:rsidP="00F5157C">
      <w:pPr>
        <w:numPr>
          <w:ilvl w:val="0"/>
          <w:numId w:val="18"/>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документа, подтверждающего соблюдение требований в области валютного контроля в соответствии с валютным законодательством государств - членов Таможенного союза.</w:t>
      </w:r>
    </w:p>
    <w:p w14:paraId="3AB92D41"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57D6E41">
          <v:rect id="_x0000_i1069" style="width:0;height:1.5pt" o:hrstd="t" o:hrnoshade="t" o:hr="t" fillcolor="#222" stroked="f"/>
        </w:pict>
      </w:r>
    </w:p>
    <w:p w14:paraId="6D09F2D9"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45. "Таможенная стоимость"</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3C81389B"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31B65FAD"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45 Таможенная стоимость</w:t>
            </w:r>
          </w:p>
        </w:tc>
      </w:tr>
    </w:tbl>
    <w:p w14:paraId="4465541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цифровыми символами таможенная стоимость декларируемого товара в валюте государства - члена Таможенного союза, таможенному органу которого подается ДТ, определяемая в соответствии с таможенным законодательством Таможенного союза.</w:t>
      </w:r>
    </w:p>
    <w:p w14:paraId="7E5808F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Полученное значение таможенной стоимости округляется по математическим правилам с точностью до двух знаков после запятой.</w:t>
      </w:r>
    </w:p>
    <w:p w14:paraId="125DBDC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p w14:paraId="3147774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 xml:space="preserve">Графа не заполняется при декларировании национальной валюты государств - членов Таможенного союза, иностранной валюты (кроме </w:t>
      </w:r>
      <w:r w:rsidRPr="00483355">
        <w:rPr>
          <w:rFonts w:ascii="Times New Roman" w:eastAsia="Times New Roman" w:hAnsi="Times New Roman" w:cs="Times New Roman"/>
          <w:color w:val="222222"/>
          <w:sz w:val="27"/>
          <w:szCs w:val="27"/>
          <w:lang w:eastAsia="ru-RU"/>
        </w:rPr>
        <w:lastRenderedPageBreak/>
        <w:t>используемой для нумизматических целей), а также ценных бумаг, выпущенных в обращение.</w:t>
      </w:r>
    </w:p>
    <w:p w14:paraId="1DB6D647"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7FB7614">
          <v:rect id="_x0000_i1070" style="width:0;height:1.5pt" o:hrstd="t" o:hrnoshade="t" o:hr="t" fillcolor="#222" stroked="f"/>
        </w:pict>
      </w:r>
    </w:p>
    <w:p w14:paraId="0A471738"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46. "Статистическая стоимость"</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4CF9F235"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64528660"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46 Статистическая стоимость</w:t>
            </w:r>
          </w:p>
        </w:tc>
      </w:tr>
    </w:tbl>
    <w:p w14:paraId="2BCDB33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p w14:paraId="0D614EA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Статистическая стоимость товара рассчитывается на основе таможенной стоимости товара, указанной в графе 45 ДТ, за исключением случаев, указанных в абзацах пятом и шестом данного подпункта.</w:t>
      </w:r>
    </w:p>
    <w:p w14:paraId="69121D7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в случае декларирования товаров различных наименований с указанием одного классификационного кода по ТН ВЭД ТС статистическая стоимость товаров рассчитывается на основе общей таможенной стоимости товаров, указанной в графе 12 ДТ.</w:t>
      </w:r>
    </w:p>
    <w:p w14:paraId="7700AFF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случае, когда в соответствии с Инструкцией графа 45 ДТ не заполняется, статистическая стоимость товара рассчитывается на основе цены товара, указанной в графе 42 ДТ.</w:t>
      </w:r>
    </w:p>
    <w:p w14:paraId="706CC710"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4ED9529">
          <v:rect id="_x0000_i1071" style="width:0;height:1.5pt" o:hrstd="t" o:hrnoshade="t" o:hr="t" fillcolor="#222" stroked="f"/>
        </w:pict>
      </w:r>
    </w:p>
    <w:p w14:paraId="181DB3B7"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47. "Исчисление платежей"</w:t>
      </w:r>
    </w:p>
    <w:tbl>
      <w:tblPr>
        <w:tblW w:w="0" w:type="auto"/>
        <w:tblCellMar>
          <w:top w:w="15" w:type="dxa"/>
          <w:left w:w="15" w:type="dxa"/>
          <w:bottom w:w="15" w:type="dxa"/>
          <w:right w:w="15" w:type="dxa"/>
        </w:tblCellMar>
        <w:tblLook w:val="04A0" w:firstRow="1" w:lastRow="0" w:firstColumn="1" w:lastColumn="0" w:noHBand="0" w:noVBand="1"/>
      </w:tblPr>
      <w:tblGrid>
        <w:gridCol w:w="3750"/>
        <w:gridCol w:w="441"/>
        <w:gridCol w:w="2023"/>
        <w:gridCol w:w="738"/>
        <w:gridCol w:w="721"/>
        <w:gridCol w:w="364"/>
      </w:tblGrid>
      <w:tr w:rsidR="00483355" w:rsidRPr="00483355" w14:paraId="2D49001F" w14:textId="77777777" w:rsidTr="00483355">
        <w:trPr>
          <w:trHeight w:val="450"/>
        </w:trPr>
        <w:tc>
          <w:tcPr>
            <w:tcW w:w="3750" w:type="dxa"/>
            <w:vMerge w:val="restart"/>
            <w:tcBorders>
              <w:top w:val="single" w:sz="6" w:space="0" w:color="auto"/>
              <w:left w:val="single" w:sz="6" w:space="0" w:color="auto"/>
              <w:bottom w:val="single" w:sz="6" w:space="0" w:color="auto"/>
              <w:right w:val="single" w:sz="6" w:space="0" w:color="auto"/>
            </w:tcBorders>
            <w:hideMark/>
          </w:tcPr>
          <w:p w14:paraId="4684338B"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47 Исчисление платежей</w:t>
            </w:r>
          </w:p>
        </w:tc>
        <w:tc>
          <w:tcPr>
            <w:tcW w:w="0" w:type="auto"/>
            <w:tcBorders>
              <w:top w:val="single" w:sz="6" w:space="0" w:color="auto"/>
              <w:left w:val="single" w:sz="6" w:space="0" w:color="auto"/>
              <w:bottom w:val="single" w:sz="6" w:space="0" w:color="auto"/>
              <w:right w:val="single" w:sz="6" w:space="0" w:color="auto"/>
            </w:tcBorders>
            <w:hideMark/>
          </w:tcPr>
          <w:p w14:paraId="58BA40F3"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Вид</w:t>
            </w:r>
          </w:p>
        </w:tc>
        <w:tc>
          <w:tcPr>
            <w:tcW w:w="0" w:type="auto"/>
            <w:tcBorders>
              <w:top w:val="single" w:sz="6" w:space="0" w:color="auto"/>
              <w:left w:val="single" w:sz="6" w:space="0" w:color="auto"/>
              <w:bottom w:val="single" w:sz="6" w:space="0" w:color="auto"/>
              <w:right w:val="single" w:sz="6" w:space="0" w:color="auto"/>
            </w:tcBorders>
            <w:hideMark/>
          </w:tcPr>
          <w:p w14:paraId="7C5A81DD"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Основа начисления</w:t>
            </w:r>
          </w:p>
        </w:tc>
        <w:tc>
          <w:tcPr>
            <w:tcW w:w="0" w:type="auto"/>
            <w:tcBorders>
              <w:top w:val="single" w:sz="6" w:space="0" w:color="auto"/>
              <w:left w:val="single" w:sz="6" w:space="0" w:color="auto"/>
              <w:bottom w:val="single" w:sz="6" w:space="0" w:color="auto"/>
              <w:right w:val="single" w:sz="6" w:space="0" w:color="auto"/>
            </w:tcBorders>
            <w:hideMark/>
          </w:tcPr>
          <w:p w14:paraId="37350873"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Ставка</w:t>
            </w:r>
          </w:p>
        </w:tc>
        <w:tc>
          <w:tcPr>
            <w:tcW w:w="0" w:type="auto"/>
            <w:tcBorders>
              <w:top w:val="single" w:sz="6" w:space="0" w:color="auto"/>
              <w:left w:val="single" w:sz="6" w:space="0" w:color="auto"/>
              <w:bottom w:val="single" w:sz="6" w:space="0" w:color="auto"/>
              <w:right w:val="single" w:sz="6" w:space="0" w:color="auto"/>
            </w:tcBorders>
            <w:hideMark/>
          </w:tcPr>
          <w:p w14:paraId="089205B6"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Сумма</w:t>
            </w:r>
          </w:p>
        </w:tc>
        <w:tc>
          <w:tcPr>
            <w:tcW w:w="0" w:type="auto"/>
            <w:tcBorders>
              <w:top w:val="single" w:sz="6" w:space="0" w:color="auto"/>
              <w:left w:val="single" w:sz="6" w:space="0" w:color="auto"/>
              <w:bottom w:val="single" w:sz="6" w:space="0" w:color="auto"/>
              <w:right w:val="single" w:sz="6" w:space="0" w:color="auto"/>
            </w:tcBorders>
            <w:hideMark/>
          </w:tcPr>
          <w:p w14:paraId="64F1DA1A"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СП</w:t>
            </w:r>
          </w:p>
        </w:tc>
      </w:tr>
      <w:tr w:rsidR="00483355" w:rsidRPr="00483355" w14:paraId="7D99DE92" w14:textId="77777777" w:rsidTr="00483355">
        <w:trPr>
          <w:trHeight w:val="9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4967595"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hideMark/>
          </w:tcPr>
          <w:p w14:paraId="7B29CA8A"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hideMark/>
          </w:tcPr>
          <w:p w14:paraId="0D4C022D"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hideMark/>
          </w:tcPr>
          <w:p w14:paraId="37FC3D82"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hideMark/>
          </w:tcPr>
          <w:p w14:paraId="62D070CD"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hideMark/>
          </w:tcPr>
          <w:p w14:paraId="71845ABC"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p>
        </w:tc>
      </w:tr>
      <w:tr w:rsidR="00483355" w:rsidRPr="00483355" w14:paraId="185FB69C" w14:textId="77777777" w:rsidTr="00483355">
        <w:tc>
          <w:tcPr>
            <w:tcW w:w="0" w:type="auto"/>
            <w:vMerge/>
            <w:tcBorders>
              <w:top w:val="single" w:sz="6" w:space="0" w:color="auto"/>
              <w:left w:val="single" w:sz="6" w:space="0" w:color="auto"/>
              <w:bottom w:val="single" w:sz="6" w:space="0" w:color="auto"/>
              <w:right w:val="single" w:sz="6" w:space="0" w:color="auto"/>
            </w:tcBorders>
            <w:vAlign w:val="center"/>
            <w:hideMark/>
          </w:tcPr>
          <w:p w14:paraId="12FC860C"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c>
          <w:tcPr>
            <w:tcW w:w="0" w:type="auto"/>
            <w:gridSpan w:val="4"/>
            <w:tcBorders>
              <w:top w:val="single" w:sz="6" w:space="0" w:color="auto"/>
              <w:left w:val="single" w:sz="6" w:space="0" w:color="auto"/>
              <w:bottom w:val="single" w:sz="6" w:space="0" w:color="auto"/>
              <w:right w:val="single" w:sz="6" w:space="0" w:color="auto"/>
            </w:tcBorders>
            <w:hideMark/>
          </w:tcPr>
          <w:p w14:paraId="7CAF295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Всего:</w:t>
            </w:r>
          </w:p>
        </w:tc>
        <w:tc>
          <w:tcPr>
            <w:tcW w:w="0" w:type="auto"/>
            <w:tcBorders>
              <w:top w:val="single" w:sz="6" w:space="0" w:color="auto"/>
              <w:left w:val="single" w:sz="6" w:space="0" w:color="auto"/>
              <w:bottom w:val="single" w:sz="6" w:space="0" w:color="auto"/>
              <w:right w:val="single" w:sz="6" w:space="0" w:color="auto"/>
            </w:tcBorders>
            <w:hideMark/>
          </w:tcPr>
          <w:p w14:paraId="66D1C42C"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p>
        </w:tc>
      </w:tr>
    </w:tbl>
    <w:p w14:paraId="2AED445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об исчислении таможенных платежей, иных платежей, взимание которых возложено на таможенные органы, а также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p w14:paraId="6B642E0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Исчисление сумм таможенных платежей, иных платежей, взимание которых возложено на таможенные органы, производится в основной строке (основных строках) раздельно по каждому виду платежа, в том числе условно начисляемого.</w:t>
      </w:r>
    </w:p>
    <w:p w14:paraId="7D477E2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исчисление сумм таможенных сборов производится на основном листе ДТ.</w:t>
      </w:r>
    </w:p>
    <w:p w14:paraId="3ABF079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Исчисление сумм таможенных платежей, иных платежей, взимание которых возложено на таможенные органы, производится с учетом следующих особенностей:</w:t>
      </w:r>
    </w:p>
    <w:p w14:paraId="4D93F876" w14:textId="77777777" w:rsidR="00483355" w:rsidRPr="00483355" w:rsidRDefault="00483355" w:rsidP="00F5157C">
      <w:pPr>
        <w:numPr>
          <w:ilvl w:val="0"/>
          <w:numId w:val="19"/>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 xml:space="preserve">в графу не вносятся сведения по виду таможенного платежа, иного платежа, взимание которого возложено на таможенные органы, если в соответствии с таможенным законодательством Таможенного союза и (или) законодательством государства - члена Таможенного союза для декларируемых товаров не установлена ставка, либо установлена нулевая ставка по этому виду платежа, а также, если в соответствии с условиями </w:t>
      </w:r>
      <w:r w:rsidRPr="00483355">
        <w:rPr>
          <w:rFonts w:ascii="Times New Roman" w:eastAsia="Times New Roman" w:hAnsi="Times New Roman" w:cs="Times New Roman"/>
          <w:color w:val="222222"/>
          <w:sz w:val="24"/>
          <w:szCs w:val="24"/>
          <w:lang w:eastAsia="ru-RU"/>
        </w:rPr>
        <w:lastRenderedPageBreak/>
        <w:t>заявляемой таможенной процедуры не возникает обязанность по уплате этого вида платежа;</w:t>
      </w:r>
    </w:p>
    <w:p w14:paraId="40AFAC52" w14:textId="77777777" w:rsidR="00483355" w:rsidRPr="00483355" w:rsidRDefault="00483355" w:rsidP="00F5157C">
      <w:pPr>
        <w:numPr>
          <w:ilvl w:val="0"/>
          <w:numId w:val="19"/>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графа не заполняется при декларировании национальной валюты государств - членов Таможенного союза, иностранной валюты (кроме используемой для нумизматических целей), а также ценных бумаг, выпущенных в обращение;</w:t>
      </w:r>
    </w:p>
    <w:p w14:paraId="2E729D62" w14:textId="77777777" w:rsidR="00483355" w:rsidRPr="00483355" w:rsidRDefault="00483355" w:rsidP="00F5157C">
      <w:pPr>
        <w:numPr>
          <w:ilvl w:val="0"/>
          <w:numId w:val="19"/>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в случае применения комбинированной ставки таможенного платежа, которая предусматривает сложение адвалорной и специфической составляющих, по соответствующему виду платежа исчисление сумм таможенных платежей производится в две строки раздельно по каждой составляющей. При этом в графе «В» ДТ суммы уплаченных или подлежащих уплате таможенных платежей по данному виду платежа указываются одной строкой;</w:t>
      </w:r>
    </w:p>
    <w:p w14:paraId="7E0C7909" w14:textId="77777777" w:rsidR="00483355" w:rsidRPr="00483355" w:rsidRDefault="00483355" w:rsidP="00F5157C">
      <w:pPr>
        <w:numPr>
          <w:ilvl w:val="0"/>
          <w:numId w:val="19"/>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в колонках графы числовые и символьные значения вносятся без разделителей (пробелов).</w:t>
      </w:r>
    </w:p>
    <w:p w14:paraId="3F8C569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"Вид" указывается код вида таможенного платежа, иного платежа, взимание которого возложено на таможенные органы, в соответствии с Классификатором видов налогов, сборов и иных платежей, взимание которых возложено на таможенные органы.</w:t>
      </w:r>
    </w:p>
    <w:p w14:paraId="05E1BBB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"Основа начисления" указывается база для исчисления таможенного платежа, иного платежа, взимание которого возложено на таможенные органы, определяемая в соответствии с таможенным законодательством Таможенного союза и (или) законодательством государства - члена Таможенного союза.</w:t>
      </w:r>
    </w:p>
    <w:p w14:paraId="3FEC0AF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база для исчисления таможенного платежа, иного платежа, взимание которого возложено на таможенные органы, выражена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 - двух знаков после запятой в Российской Федерации.</w:t>
      </w:r>
    </w:p>
    <w:p w14:paraId="5D6C8BC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база для исчисления таможенного платежа, иного платежа, взимание которого возложено на таможенные органы, выражена иначе, чем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 шести знаков после запятой независимо от общей массы товаров, в иных случаях до двух знаков после запятой в Российской Федерации. В случае, если сведения о значении основы для начисления, выраженной иначе, чем в денежных единицах и массе, с точностью до двух знаков после запятой отсутствуют, после запятой проставляются нули.</w:t>
      </w:r>
    </w:p>
    <w:p w14:paraId="283A3A8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при исчислении таможенных сборов за таможенные операции, если ставки таких таможенных сборов установлены в зависимости от классификации товаров по ТН ВЭД ТС, в колонке "Основа начисления" указывается номер группы (номера групп) в соответствии с ТН ВЭД ТС. В таком случае исчисление таможенных сборов за таможенные операции осуществляется раздельно по каждой группе товаров (групп товаров), указанных в ДТ.</w:t>
      </w:r>
    </w:p>
    <w:p w14:paraId="5CE4884A"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 xml:space="preserve">В колонке "Ставка" указывается установленный размер ставки таможенного платежа, иного платежа, взимание которого возложено на таможенные органы. При исчислении процентов и пеней в колонке указываются размер ставки рефинансирования с точностью до двух знаков после запятой и </w:t>
      </w:r>
      <w:r w:rsidRPr="00483355">
        <w:rPr>
          <w:rFonts w:ascii="Times New Roman" w:eastAsia="Times New Roman" w:hAnsi="Times New Roman" w:cs="Times New Roman"/>
          <w:color w:val="222222"/>
          <w:sz w:val="27"/>
          <w:szCs w:val="27"/>
          <w:lang w:eastAsia="ru-RU"/>
        </w:rPr>
        <w:lastRenderedPageBreak/>
        <w:t>через знак "x" - количество дней в периоде, за который начисляются проценты или пени.</w:t>
      </w:r>
    </w:p>
    <w:p w14:paraId="464D55A6"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"Сумма" указывается сумма таможенного платежа, иного платежа, взимание которого возложено на таможенные органы. Значение в колонке округляется по математическим правилам с точностью до двух знаков после запятой в Российской Федерации.</w:t>
      </w:r>
    </w:p>
    <w:p w14:paraId="1FDBA82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"СП" (специфика платежа) указывается код в соответствии с Классификатором особенностей уплаты таможенных и иных платежей, взимание которых возложено на таможенные органы с учетом следующих особенностей:</w:t>
      </w:r>
    </w:p>
    <w:p w14:paraId="48CFD59C" w14:textId="77777777" w:rsidR="00483355" w:rsidRPr="00483355" w:rsidRDefault="00483355" w:rsidP="00F5157C">
      <w:pPr>
        <w:numPr>
          <w:ilvl w:val="0"/>
          <w:numId w:val="20"/>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если в отношении декларируемых товаров платеж уплачивается в полном размере до выпуска товаров, а также до истечения срока, указанного в подпункте 2 пункта 1 статьи 197 Таможенного кодекса Таможенного союза, в случае выпуска товаров до подачи таможенной декларации;</w:t>
      </w:r>
    </w:p>
    <w:p w14:paraId="6842A6E6" w14:textId="77777777" w:rsidR="00483355" w:rsidRPr="00483355" w:rsidRDefault="00483355" w:rsidP="00F5157C">
      <w:pPr>
        <w:numPr>
          <w:ilvl w:val="0"/>
          <w:numId w:val="20"/>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если в отношении декларируемых товаров предоставлена (предоставляется) отсрочка всей суммы платежа, то по данному виду платежа в колонке "СП" указывается код "ОП". После уплаты суммы, в отношении которой была предоставлена отсрочка, код "ОП" должен быть изменен на код "ВУ" с внесением необходимых сведений в графу «В» ДТ;</w:t>
      </w:r>
    </w:p>
    <w:p w14:paraId="6009AE9A" w14:textId="77777777" w:rsidR="00483355" w:rsidRPr="00483355" w:rsidRDefault="00483355" w:rsidP="00F5157C">
      <w:pPr>
        <w:numPr>
          <w:ilvl w:val="0"/>
          <w:numId w:val="20"/>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если декларирование товаров производится при их помещении под таможенную процедуру, предусматривающую возникновение обязанности по уплате данного вида платежа, но платеж данного вида не подлежит уплате до выпуска товаров в соответствии с заявленной таможенной процедурой, в колонке "СП" указывается код "УР";</w:t>
      </w:r>
    </w:p>
    <w:p w14:paraId="6E7C3D1C" w14:textId="77777777" w:rsidR="00483355" w:rsidRPr="00483355" w:rsidRDefault="00483355" w:rsidP="00F5157C">
      <w:pPr>
        <w:numPr>
          <w:ilvl w:val="0"/>
          <w:numId w:val="20"/>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если в отношении декларируемых товаров налог исчисляется и уплачивается до выпуска товаров по сниженной ставке, в колонке "СП" указывается код "ИУ".</w:t>
      </w:r>
    </w:p>
    <w:p w14:paraId="2F413BF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иных случаях по соответствующему виду таможенного платежа заполняется дополнительная строка (дополнительные строки) в следующем порядке:</w:t>
      </w:r>
    </w:p>
    <w:p w14:paraId="74A6D9BB" w14:textId="77777777" w:rsidR="00483355" w:rsidRPr="00483355" w:rsidRDefault="00483355" w:rsidP="00F5157C">
      <w:pPr>
        <w:numPr>
          <w:ilvl w:val="0"/>
          <w:numId w:val="2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в случае использования льгот по уплате пошлины в виде снижения ставки пошлины (в том числе при применении соответствующей тарифной преференции) в основной строке (основных строках) исчисление производится в размере таможенной пошлины, подлежащей уплате без учета льгот.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 указывается сниженная ставка платежа; в колонке "Сумма" - сумма фактически уплаченного (уплачиваемого, подлежащего уплате, взысканного) платежа. В колонке "СП" дополнительной строки (дополнительных строк) указывается код особенностей уплаты (УМ, ОП, ОЧ, РП, УР). В случае уплаты (взыскания) суммы использованной льготы в основной строке (основных строках) код "УН" должен быть изменен на код "ВУ" с внесением необходимых сведений в графу «В» ДТ; дополнительная строка (дополнительные строки) по данному платежу исключается из графы;</w:t>
      </w:r>
    </w:p>
    <w:p w14:paraId="3FFBDB10" w14:textId="77777777" w:rsidR="00483355" w:rsidRPr="00483355" w:rsidRDefault="00483355" w:rsidP="00F5157C">
      <w:pPr>
        <w:numPr>
          <w:ilvl w:val="0"/>
          <w:numId w:val="21"/>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 xml:space="preserve">в случае использования льгот по уплате платежа в виде освобождения от его уплаты, применения тарифной преференции, предусматривающей полное освобождение от уплаты платежа, в основной строке (основных строках) исчисление производится в размере таможенных платежей, подлежащих уплате без учета льгот. В колонке "СП" указывается "УН". В дополнительной строке в колонке "Сумма" указывается цифра "0" (ноль). Колонки "Основа начисления" и "Ставка" дополнительной строки не заполняются. В колонке "СП" проставляется код "УМ". В случае уплаты (взыскания) суммы использованной льготы код "УН" должен быть изменен на код "ВУ" с внесением </w:t>
      </w:r>
      <w:r w:rsidRPr="00483355">
        <w:rPr>
          <w:rFonts w:ascii="Times New Roman" w:eastAsia="Times New Roman" w:hAnsi="Times New Roman" w:cs="Times New Roman"/>
          <w:color w:val="222222"/>
          <w:sz w:val="24"/>
          <w:szCs w:val="24"/>
          <w:lang w:eastAsia="ru-RU"/>
        </w:rPr>
        <w:lastRenderedPageBreak/>
        <w:t>необходимых сведений в графу «В» ДТ; дополнительная строка по данному платежу исключается из графы.</w:t>
      </w:r>
    </w:p>
    <w:p w14:paraId="3C0FBFAB"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в отношении декларируемых товаров предоставлена (предоставляется) отсрочка уплаты части суммы платежа, то по данному виду платежа в основной строке (основных строках) при исчислении суммы платежа, по уплате которого предоставляется отсрочка, в колонке "СП" указывается код "ОЧ". В первой дополнительной строке и второй дополнительной строке в колонке "Сумма" указываются уплачиваемая и отсроченная сумма платежа соответственно с указанием в колонке "СП" кодов "ИУ" и "ОП" соответственно. После уплаты суммы, в отношении которой была предоставлена отсрочка, код "ОП" должен быть изменен на код "ВУ" с внесением необходимых сведений в графу «В» ДТ;</w:t>
      </w:r>
    </w:p>
    <w:p w14:paraId="4338C83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четырех знаков после запятой;</w:t>
      </w:r>
    </w:p>
    <w:p w14:paraId="74655ED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"Сумма" - произведение суммы таможенной пошлины, указанной в первой строке, на соотношение, указанное в колонке "Ставка" второй строки;</w:t>
      </w:r>
    </w:p>
    <w:p w14:paraId="6FF5144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"СП" - код "ИУ", либо "ОП" или "РП" в случае предоставления отсрочки или рассрочки платежа соответственно;</w:t>
      </w:r>
    </w:p>
    <w:p w14:paraId="2818F43E"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при применении в отношении продуктов переработки адвалорной ставки таможенной пошлины:</w:t>
      </w:r>
    </w:p>
    <w:p w14:paraId="605EA465"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"Основа начисления" указывается стоимость операций по переработке;</w:t>
      </w:r>
    </w:p>
    <w:p w14:paraId="29D5A78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"Ставка" - адвалорная ставка таможенной пошлины;</w:t>
      </w:r>
    </w:p>
    <w:p w14:paraId="0488FB61"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"Сумма" - произведение значения, указанного в колонке "Основа начисления" дополнительной строки, на значение, указанное в колонке "Ставка" дополнительной строки;</w:t>
      </w:r>
    </w:p>
    <w:p w14:paraId="16206C1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колонке "СП" - код "ИУ", либо "ОП" или "РП" в случае предоставления отсрочки или рассрочки платежа соответственно.</w:t>
      </w:r>
    </w:p>
    <w:p w14:paraId="74DF7C81"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59803310">
          <v:rect id="_x0000_i1072" style="width:0;height:1.5pt" o:hrstd="t" o:hrnoshade="t" o:hr="t" fillcolor="#222" stroked="f"/>
        </w:pict>
      </w:r>
    </w:p>
    <w:p w14:paraId="3CB84C03"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«В». "Подробности подсчета"</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57ACD4AF"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0548DF58"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В ПОДРОБНОСТИ ПОДСЧЕТА</w:t>
            </w:r>
          </w:p>
        </w:tc>
      </w:tr>
    </w:tbl>
    <w:p w14:paraId="1C6833B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сведения о суммах таможенных платежей, иных платежей, взимание которых возложено на таможенные органы, за все товары, декларируемые в ДТ, с учетом следующих особенностей:</w:t>
      </w:r>
    </w:p>
    <w:p w14:paraId="64959E4B" w14:textId="77777777" w:rsidR="00483355" w:rsidRPr="00483355" w:rsidRDefault="00483355" w:rsidP="00F5157C">
      <w:pPr>
        <w:numPr>
          <w:ilvl w:val="0"/>
          <w:numId w:val="2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сведения по каждому виду таможенного платежа, иного платежа, взимание которого возложено на таможенные органы, указываются отдельной строкой (отдельными строками) в разрезе документов, подтверждающих (отражающих) уплату платежа;</w:t>
      </w:r>
    </w:p>
    <w:p w14:paraId="5AE68BC5" w14:textId="77777777" w:rsidR="00483355" w:rsidRPr="00483355" w:rsidRDefault="00483355" w:rsidP="00F5157C">
      <w:pPr>
        <w:numPr>
          <w:ilvl w:val="0"/>
          <w:numId w:val="2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все элементы разделяются между собой знаком тире "-", пробелы между элементами не допускаются;</w:t>
      </w:r>
    </w:p>
    <w:p w14:paraId="598CED51" w14:textId="77777777" w:rsidR="00483355" w:rsidRPr="00483355" w:rsidRDefault="00483355" w:rsidP="00F5157C">
      <w:pPr>
        <w:numPr>
          <w:ilvl w:val="0"/>
          <w:numId w:val="22"/>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сумма таможенного платежа, иного платежа, взимание которого возложено на таможенные органы, округляется по математическим правилам до двух знаков после запятой в Российской Федерации.</w:t>
      </w:r>
    </w:p>
    <w:p w14:paraId="0E7913B8"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Сведения об уплате таможенного платежа, иного платежа, взимание которого возложено на таможенные органы, формируются по следующей схеме:</w:t>
      </w:r>
    </w:p>
    <w:p w14:paraId="55F644C5" w14:textId="77777777" w:rsidR="00483355" w:rsidRPr="00483355" w:rsidRDefault="00483355" w:rsidP="00F5157C">
      <w:pPr>
        <w:numPr>
          <w:ilvl w:val="0"/>
          <w:numId w:val="2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lastRenderedPageBreak/>
        <w:t>элемент 1 - код вида платежа в соответствии с Классификатором видов таможенных и иных платежей, взимание которых возложено на таможенные органы;</w:t>
      </w:r>
    </w:p>
    <w:p w14:paraId="63B92BFB" w14:textId="77777777" w:rsidR="00483355" w:rsidRPr="00483355" w:rsidRDefault="00483355" w:rsidP="00F5157C">
      <w:pPr>
        <w:numPr>
          <w:ilvl w:val="0"/>
          <w:numId w:val="2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2 - сумма уплаченного таможенного платежа, иного платежа, взимание которого возложено на таможенные органы;</w:t>
      </w:r>
    </w:p>
    <w:p w14:paraId="51D92409" w14:textId="77777777" w:rsidR="00483355" w:rsidRPr="00483355" w:rsidRDefault="00483355" w:rsidP="00F5157C">
      <w:pPr>
        <w:numPr>
          <w:ilvl w:val="0"/>
          <w:numId w:val="2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3 - цифровой код валюты уплаты в соответствии с Классификатором валют;</w:t>
      </w:r>
    </w:p>
    <w:p w14:paraId="12483DAC" w14:textId="77777777" w:rsidR="00483355" w:rsidRPr="00483355" w:rsidRDefault="00483355" w:rsidP="00F5157C">
      <w:pPr>
        <w:numPr>
          <w:ilvl w:val="0"/>
          <w:numId w:val="2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4 - номер документа (документов), подтверждающего/отражающего (подтверждающих/отражающих) уплату таможенного платежа, иного платежа, взимание которого возложено на таможенные органы;</w:t>
      </w:r>
    </w:p>
    <w:p w14:paraId="78729F23" w14:textId="77777777" w:rsidR="00483355" w:rsidRPr="00483355" w:rsidRDefault="00483355" w:rsidP="00F5157C">
      <w:pPr>
        <w:numPr>
          <w:ilvl w:val="0"/>
          <w:numId w:val="2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5 - в Российской Федерации - дата документа (документов), подтверждающего/отражающего (подтверждающих/отражающих) уплату таможенного платежа, иного платежа, взимание которого возложено на таможенные органы (ХХ.ХХ.ХХХХ - день, месяц, год);</w:t>
      </w:r>
    </w:p>
    <w:p w14:paraId="604FEFA2" w14:textId="77777777" w:rsidR="00483355" w:rsidRPr="00483355" w:rsidRDefault="00483355" w:rsidP="00F5157C">
      <w:pPr>
        <w:numPr>
          <w:ilvl w:val="0"/>
          <w:numId w:val="23"/>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элемент 6 - способ уплаты таможенного платежа, иного платежа, взимание которого возложено на таможенные органы, в соответствии с Классификатором способов уплаты таможенных и иных платежей, взимание которых возложено на таможенные органы.</w:t>
      </w:r>
    </w:p>
    <w:p w14:paraId="75A905A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Если в качестве лица, уплатившего или за счет денежных средств (денег) которого взысканы суммы таможенных платежей, иных платежей, взимание которых возложено на таможенные органы, выступает иностранное лицо, а также лицо, зарегистрированное в ином государстве - члене Таможенного союза, чем государство - член Таможенного союза, таможенному органу которого подается ДТ, элемент 7 не заполняется.</w:t>
      </w:r>
    </w:p>
    <w:p w14:paraId="704B7FE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случае уплаты таможенного платежа, иного платежа, взимание которого возложено на таможенные органы, после регистрации декларации на товары, элементы 4-7 вносятся уполномоченным лицом в порядке, установленном пунктом 44 Инструкции, на основании представленных документов, подтверждающих (отражающих) уплату таможенного платежа, иного платежа, взимание которого возложено на таможенные органы.</w:t>
      </w:r>
    </w:p>
    <w:p w14:paraId="1B77D5C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случае, если в соответствии с законодательством государства-члена Таможенного союза применяется централизованный порядок уплаты таможенных платежей, иных платежей, взимание которых возложено на таможенные органы, элементы 4-7 не заполняются.</w:t>
      </w:r>
    </w:p>
    <w:p w14:paraId="5F503689"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633DFAE">
          <v:rect id="_x0000_i1073" style="width:0;height:1.5pt" o:hrstd="t" o:hrnoshade="t" o:hr="t" fillcolor="#222" stroked="f"/>
        </w:pict>
      </w:r>
    </w:p>
    <w:p w14:paraId="2349156A"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48. "Отсрочка платежей"</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0A49C88B"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45C74FB6"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48 Отсрочка платежей</w:t>
            </w:r>
          </w:p>
        </w:tc>
      </w:tr>
    </w:tbl>
    <w:p w14:paraId="4B9F44A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указываются код вида таможенного платежа или платежа при реимпорте в соответствии с Классификатором видов налогов, сборов и иных платежей, взимание которых возложено на таможенные органы, номер и дата нормативного правового акта, которым установлена отсрочка, рассрочка по уплате таможенного платежа или платежа при реимпорте, а также дата (ХХ.ХХ.ХХХХ - день, месяц, год), соответствующая последнему дню уплаты.</w:t>
      </w:r>
    </w:p>
    <w:p w14:paraId="38199170"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Все элементы разделяются между собой знаком тире "-", пробелы между элементами не допускаются.</w:t>
      </w:r>
    </w:p>
    <w:p w14:paraId="47ED3633"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Графа не заполняется, если отсрочка, рассрочка по уплате таможенного платежа или платежа при реимпорте не предоставлялась.</w:t>
      </w:r>
    </w:p>
    <w:p w14:paraId="72452B6D"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F18DB25">
          <v:rect id="_x0000_i1074" style="width:0;height:1.5pt" o:hrstd="t" o:hrnoshade="t" o:hr="t" fillcolor="#222" stroked="f"/>
        </w:pict>
      </w:r>
    </w:p>
    <w:p w14:paraId="629FD9D3"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lastRenderedPageBreak/>
        <w:t>Графа 52. "Гарантия недействительна для"</w:t>
      </w:r>
    </w:p>
    <w:tbl>
      <w:tblPr>
        <w:tblW w:w="0" w:type="auto"/>
        <w:tblCellMar>
          <w:top w:w="15" w:type="dxa"/>
          <w:left w:w="15" w:type="dxa"/>
          <w:bottom w:w="15" w:type="dxa"/>
          <w:right w:w="15" w:type="dxa"/>
        </w:tblCellMar>
        <w:tblLook w:val="04A0" w:firstRow="1" w:lastRow="0" w:firstColumn="1" w:lastColumn="0" w:noHBand="0" w:noVBand="1"/>
      </w:tblPr>
      <w:tblGrid>
        <w:gridCol w:w="3750"/>
      </w:tblGrid>
      <w:tr w:rsidR="00483355" w:rsidRPr="00483355" w14:paraId="7018120F" w14:textId="77777777" w:rsidTr="00483355">
        <w:trPr>
          <w:trHeight w:val="750"/>
        </w:trPr>
        <w:tc>
          <w:tcPr>
            <w:tcW w:w="3750" w:type="dxa"/>
            <w:tcBorders>
              <w:top w:val="single" w:sz="6" w:space="0" w:color="auto"/>
              <w:left w:val="single" w:sz="6" w:space="0" w:color="auto"/>
              <w:bottom w:val="single" w:sz="6" w:space="0" w:color="auto"/>
              <w:right w:val="single" w:sz="6" w:space="0" w:color="auto"/>
            </w:tcBorders>
            <w:hideMark/>
          </w:tcPr>
          <w:p w14:paraId="29745CC7"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52 ГАРАНТИЯ</w:t>
            </w:r>
            <w:r w:rsidRPr="00483355">
              <w:rPr>
                <w:rFonts w:ascii="Times New Roman" w:eastAsia="Times New Roman" w:hAnsi="Times New Roman" w:cs="Times New Roman"/>
                <w:sz w:val="24"/>
                <w:szCs w:val="24"/>
                <w:lang w:eastAsia="ru-RU"/>
              </w:rPr>
              <w:br/>
              <w:t>НЕДЕЙСТВИТЕЛЬНА ДЛЯ</w:t>
            </w:r>
          </w:p>
        </w:tc>
      </w:tr>
    </w:tbl>
    <w:p w14:paraId="6679CC7F"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Российской Федерации графа не заполняется (предназначена указания сведений в Республике Беларусь).</w:t>
      </w:r>
    </w:p>
    <w:p w14:paraId="69A71880" w14:textId="77777777" w:rsidR="00483355" w:rsidRPr="00483355" w:rsidRDefault="006F3679" w:rsidP="00F515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79BF879">
          <v:rect id="_x0000_i1075" style="width:0;height:1.5pt" o:hrstd="t" o:hrnoshade="t" o:hr="t" fillcolor="#222" stroked="f"/>
        </w:pict>
      </w:r>
    </w:p>
    <w:p w14:paraId="4A63C3B6" w14:textId="77777777" w:rsidR="00483355" w:rsidRPr="00483355" w:rsidRDefault="00483355" w:rsidP="00F5157C">
      <w:pPr>
        <w:spacing w:after="0" w:line="240" w:lineRule="auto"/>
        <w:ind w:firstLine="709"/>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b/>
          <w:bCs/>
          <w:color w:val="222222"/>
          <w:sz w:val="27"/>
          <w:lang w:eastAsia="ru-RU"/>
        </w:rPr>
        <w:t>Графа 54. "Место и дата"</w:t>
      </w:r>
    </w:p>
    <w:tbl>
      <w:tblPr>
        <w:tblW w:w="0" w:type="auto"/>
        <w:tblCellMar>
          <w:top w:w="15" w:type="dxa"/>
          <w:left w:w="15" w:type="dxa"/>
          <w:bottom w:w="15" w:type="dxa"/>
          <w:right w:w="15" w:type="dxa"/>
        </w:tblCellMar>
        <w:tblLook w:val="04A0" w:firstRow="1" w:lastRow="0" w:firstColumn="1" w:lastColumn="0" w:noHBand="0" w:noVBand="1"/>
      </w:tblPr>
      <w:tblGrid>
        <w:gridCol w:w="7500"/>
      </w:tblGrid>
      <w:tr w:rsidR="00483355" w:rsidRPr="00483355" w14:paraId="79706942" w14:textId="77777777" w:rsidTr="00483355">
        <w:trPr>
          <w:trHeight w:val="3000"/>
        </w:trPr>
        <w:tc>
          <w:tcPr>
            <w:tcW w:w="7500" w:type="dxa"/>
            <w:tcBorders>
              <w:top w:val="single" w:sz="6" w:space="0" w:color="auto"/>
              <w:left w:val="single" w:sz="6" w:space="0" w:color="auto"/>
              <w:bottom w:val="single" w:sz="6" w:space="0" w:color="auto"/>
              <w:right w:val="single" w:sz="6" w:space="0" w:color="auto"/>
            </w:tcBorders>
            <w:hideMark/>
          </w:tcPr>
          <w:p w14:paraId="7057F574" w14:textId="77777777" w:rsidR="00483355" w:rsidRPr="00483355" w:rsidRDefault="00483355" w:rsidP="00F5157C">
            <w:pPr>
              <w:spacing w:after="0" w:line="240" w:lineRule="auto"/>
              <w:jc w:val="both"/>
              <w:rPr>
                <w:rFonts w:ascii="Times New Roman" w:eastAsia="Times New Roman" w:hAnsi="Times New Roman" w:cs="Times New Roman"/>
                <w:sz w:val="24"/>
                <w:szCs w:val="24"/>
                <w:lang w:eastAsia="ru-RU"/>
              </w:rPr>
            </w:pPr>
            <w:r w:rsidRPr="00483355">
              <w:rPr>
                <w:rFonts w:ascii="Times New Roman" w:eastAsia="Times New Roman" w:hAnsi="Times New Roman" w:cs="Times New Roman"/>
                <w:sz w:val="24"/>
                <w:szCs w:val="24"/>
                <w:lang w:eastAsia="ru-RU"/>
              </w:rPr>
              <w:t>54 Место и дата</w:t>
            </w:r>
          </w:p>
        </w:tc>
      </w:tr>
    </w:tbl>
    <w:p w14:paraId="68830E92"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с новой строки с проставлением их порядкового номера указываются сведения о лице, составившим ДТ.</w:t>
      </w:r>
    </w:p>
    <w:p w14:paraId="06D2F226"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Под номером 1 - номер документа, свидетельствующего о включении лица в Реестр таможенных представителей, если декларирование товаров производится таможенным представителем, а также - дата и номер договора таможенного представителя с декларантом.</w:t>
      </w:r>
    </w:p>
    <w:p w14:paraId="65A05FF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Сведения под номером 1 не заполняются, если декларирование товаров производится декларантом, указанным в графе 14 ДТ.</w:t>
      </w:r>
    </w:p>
    <w:p w14:paraId="548F51FD"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Под номером 2 - фамилия, имя, отчество физического лица, составившего ДТ, номер и дата выдачи документа, удостоверяющего его личность (а также наименование такого документа для Российской Федерации), занимаемая должность в штате декларанта или таможенного представителя и номер контактного телефона.</w:t>
      </w:r>
    </w:p>
    <w:p w14:paraId="19493207"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Под номером 3 указываются сведения о документе, удостоверяющем полномочия лица, составившего ДТ:</w:t>
      </w:r>
    </w:p>
    <w:p w14:paraId="2810E53A" w14:textId="77777777" w:rsidR="00483355" w:rsidRPr="00483355" w:rsidRDefault="00483355" w:rsidP="00F5157C">
      <w:pPr>
        <w:numPr>
          <w:ilvl w:val="0"/>
          <w:numId w:val="2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документа, удостоверяющего полномочия руководителя декларанта или таможенного представителя, если ДТ заполнена руководителем указанного лица;</w:t>
      </w:r>
    </w:p>
    <w:p w14:paraId="2B369BC4" w14:textId="77777777" w:rsidR="00483355" w:rsidRPr="00483355" w:rsidRDefault="00483355" w:rsidP="00F5157C">
      <w:pPr>
        <w:numPr>
          <w:ilvl w:val="0"/>
          <w:numId w:val="24"/>
        </w:numPr>
        <w:spacing w:after="0" w:line="240" w:lineRule="auto"/>
        <w:ind w:left="0" w:firstLine="709"/>
        <w:jc w:val="both"/>
        <w:rPr>
          <w:rFonts w:ascii="Times New Roman" w:eastAsia="Times New Roman" w:hAnsi="Times New Roman" w:cs="Times New Roman"/>
          <w:color w:val="222222"/>
          <w:sz w:val="24"/>
          <w:szCs w:val="24"/>
          <w:lang w:eastAsia="ru-RU"/>
        </w:rPr>
      </w:pPr>
      <w:r w:rsidRPr="00483355">
        <w:rPr>
          <w:rFonts w:ascii="Times New Roman" w:eastAsia="Times New Roman" w:hAnsi="Times New Roman" w:cs="Times New Roman"/>
          <w:color w:val="222222"/>
          <w:sz w:val="24"/>
          <w:szCs w:val="24"/>
          <w:lang w:eastAsia="ru-RU"/>
        </w:rPr>
        <w:t>номер и дата выдачи доверенности на совершение действий от имени декларанта или таможенного представителя, а также срок действия доверенности (если такой срок установлен), если ДТ заполняется работником декларанта или таможенного представителя.</w:t>
      </w:r>
    </w:p>
    <w:p w14:paraId="690282CC"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В графе 54 основного и в строке под графами добавочных листов ДТ лицо, составившее ДТ, проставляет свою подпись, дату составления ДТ и удостоверяет сведения, заявленные в ДТ, проставлением печати декларанта или таможенного представителя, если в соответствии с законодательством государства - члена Таможенного союза декларант или таможенный представитель должны иметь печать.</w:t>
      </w:r>
    </w:p>
    <w:p w14:paraId="2060A8B9" w14:textId="77777777" w:rsidR="00483355" w:rsidRPr="00483355" w:rsidRDefault="00483355" w:rsidP="00F5157C">
      <w:pPr>
        <w:spacing w:after="0" w:line="240" w:lineRule="auto"/>
        <w:ind w:firstLine="709"/>
        <w:jc w:val="both"/>
        <w:rPr>
          <w:rFonts w:ascii="Times New Roman" w:eastAsia="Times New Roman" w:hAnsi="Times New Roman" w:cs="Times New Roman"/>
          <w:color w:val="222222"/>
          <w:sz w:val="27"/>
          <w:szCs w:val="27"/>
          <w:lang w:eastAsia="ru-RU"/>
        </w:rPr>
      </w:pPr>
      <w:r w:rsidRPr="00483355">
        <w:rPr>
          <w:rFonts w:ascii="Times New Roman" w:eastAsia="Times New Roman" w:hAnsi="Times New Roman" w:cs="Times New Roman"/>
          <w:color w:val="222222"/>
          <w:sz w:val="27"/>
          <w:szCs w:val="27"/>
          <w:lang w:eastAsia="ru-RU"/>
        </w:rPr>
        <w:t xml:space="preserve">В случае использования ДТ в виде электронного документа сведения в графу вносятся в порядке, установленном данным подпунктом, с учетом </w:t>
      </w:r>
      <w:r w:rsidRPr="00483355">
        <w:rPr>
          <w:rFonts w:ascii="Times New Roman" w:eastAsia="Times New Roman" w:hAnsi="Times New Roman" w:cs="Times New Roman"/>
          <w:color w:val="222222"/>
          <w:sz w:val="27"/>
          <w:szCs w:val="27"/>
          <w:lang w:eastAsia="ru-RU"/>
        </w:rPr>
        <w:lastRenderedPageBreak/>
        <w:t>особенностей, установленных законодательством государств - членов Таможенного союза.</w:t>
      </w:r>
    </w:p>
    <w:p w14:paraId="3735882A" w14:textId="77777777" w:rsidR="00810908" w:rsidRDefault="006F3679" w:rsidP="00F5157C">
      <w:pPr>
        <w:spacing w:after="0" w:line="240" w:lineRule="auto"/>
        <w:ind w:firstLine="709"/>
        <w:jc w:val="both"/>
      </w:pPr>
    </w:p>
    <w:sectPr w:rsidR="00810908" w:rsidSect="001D2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9ED"/>
    <w:multiLevelType w:val="multilevel"/>
    <w:tmpl w:val="CFC4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4015E"/>
    <w:multiLevelType w:val="multilevel"/>
    <w:tmpl w:val="5EAE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F6760"/>
    <w:multiLevelType w:val="multilevel"/>
    <w:tmpl w:val="31A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05352"/>
    <w:multiLevelType w:val="multilevel"/>
    <w:tmpl w:val="776A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F0BD6"/>
    <w:multiLevelType w:val="multilevel"/>
    <w:tmpl w:val="78FC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6228F"/>
    <w:multiLevelType w:val="multilevel"/>
    <w:tmpl w:val="0F2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048F7"/>
    <w:multiLevelType w:val="multilevel"/>
    <w:tmpl w:val="057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A2FC5"/>
    <w:multiLevelType w:val="multilevel"/>
    <w:tmpl w:val="99D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9B34E5"/>
    <w:multiLevelType w:val="multilevel"/>
    <w:tmpl w:val="CFA6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D3A27"/>
    <w:multiLevelType w:val="multilevel"/>
    <w:tmpl w:val="53F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B1F0D"/>
    <w:multiLevelType w:val="multilevel"/>
    <w:tmpl w:val="EA5A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A46CCD"/>
    <w:multiLevelType w:val="multilevel"/>
    <w:tmpl w:val="9540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E77D07"/>
    <w:multiLevelType w:val="multilevel"/>
    <w:tmpl w:val="79A4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A2CD1"/>
    <w:multiLevelType w:val="multilevel"/>
    <w:tmpl w:val="2D8A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1258AB"/>
    <w:multiLevelType w:val="multilevel"/>
    <w:tmpl w:val="E198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4A356E"/>
    <w:multiLevelType w:val="multilevel"/>
    <w:tmpl w:val="E37A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110A6E"/>
    <w:multiLevelType w:val="multilevel"/>
    <w:tmpl w:val="9440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9425D"/>
    <w:multiLevelType w:val="multilevel"/>
    <w:tmpl w:val="63E8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697689"/>
    <w:multiLevelType w:val="multilevel"/>
    <w:tmpl w:val="8A76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E2CFB"/>
    <w:multiLevelType w:val="multilevel"/>
    <w:tmpl w:val="A3F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09510C"/>
    <w:multiLevelType w:val="multilevel"/>
    <w:tmpl w:val="13AA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6B38DA"/>
    <w:multiLevelType w:val="multilevel"/>
    <w:tmpl w:val="947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DA2112"/>
    <w:multiLevelType w:val="multilevel"/>
    <w:tmpl w:val="F3F8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200695"/>
    <w:multiLevelType w:val="multilevel"/>
    <w:tmpl w:val="480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7"/>
  </w:num>
  <w:num w:numId="4">
    <w:abstractNumId w:val="2"/>
  </w:num>
  <w:num w:numId="5">
    <w:abstractNumId w:val="8"/>
  </w:num>
  <w:num w:numId="6">
    <w:abstractNumId w:val="5"/>
  </w:num>
  <w:num w:numId="7">
    <w:abstractNumId w:val="12"/>
  </w:num>
  <w:num w:numId="8">
    <w:abstractNumId w:val="15"/>
  </w:num>
  <w:num w:numId="9">
    <w:abstractNumId w:val="7"/>
  </w:num>
  <w:num w:numId="10">
    <w:abstractNumId w:val="18"/>
  </w:num>
  <w:num w:numId="11">
    <w:abstractNumId w:val="23"/>
  </w:num>
  <w:num w:numId="12">
    <w:abstractNumId w:val="9"/>
  </w:num>
  <w:num w:numId="13">
    <w:abstractNumId w:val="1"/>
  </w:num>
  <w:num w:numId="14">
    <w:abstractNumId w:val="13"/>
  </w:num>
  <w:num w:numId="15">
    <w:abstractNumId w:val="6"/>
  </w:num>
  <w:num w:numId="16">
    <w:abstractNumId w:val="19"/>
  </w:num>
  <w:num w:numId="17">
    <w:abstractNumId w:val="3"/>
  </w:num>
  <w:num w:numId="18">
    <w:abstractNumId w:val="16"/>
  </w:num>
  <w:num w:numId="19">
    <w:abstractNumId w:val="0"/>
  </w:num>
  <w:num w:numId="20">
    <w:abstractNumId w:val="22"/>
  </w:num>
  <w:num w:numId="21">
    <w:abstractNumId w:val="10"/>
  </w:num>
  <w:num w:numId="22">
    <w:abstractNumId w:val="11"/>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55"/>
    <w:rsid w:val="001C496E"/>
    <w:rsid w:val="001D250B"/>
    <w:rsid w:val="00265372"/>
    <w:rsid w:val="002B77BB"/>
    <w:rsid w:val="003410CE"/>
    <w:rsid w:val="003A2D55"/>
    <w:rsid w:val="00483355"/>
    <w:rsid w:val="004E26C4"/>
    <w:rsid w:val="0052332A"/>
    <w:rsid w:val="00575B45"/>
    <w:rsid w:val="00586DB8"/>
    <w:rsid w:val="006F3679"/>
    <w:rsid w:val="00746798"/>
    <w:rsid w:val="008E7E3A"/>
    <w:rsid w:val="00A517DB"/>
    <w:rsid w:val="00D817B3"/>
    <w:rsid w:val="00F5157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9"/>
    <o:shapelayout v:ext="edit">
      <o:idmap v:ext="edit" data="1"/>
    </o:shapelayout>
  </w:shapeDefaults>
  <w:decimalSymbol w:val=","/>
  <w:listSeparator w:val=";"/>
  <w14:docId w14:val="1BBF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50B"/>
  </w:style>
  <w:style w:type="paragraph" w:styleId="2">
    <w:name w:val="heading 2"/>
    <w:basedOn w:val="a"/>
    <w:link w:val="20"/>
    <w:uiPriority w:val="9"/>
    <w:qFormat/>
    <w:rsid w:val="004833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335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83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3355"/>
    <w:rPr>
      <w:color w:val="0000FF"/>
      <w:u w:val="single"/>
    </w:rPr>
  </w:style>
  <w:style w:type="character" w:styleId="a5">
    <w:name w:val="FollowedHyperlink"/>
    <w:basedOn w:val="a0"/>
    <w:uiPriority w:val="99"/>
    <w:semiHidden/>
    <w:unhideWhenUsed/>
    <w:rsid w:val="00483355"/>
    <w:rPr>
      <w:color w:val="800080"/>
      <w:u w:val="single"/>
    </w:rPr>
  </w:style>
  <w:style w:type="character" w:customStyle="1" w:styleId="apple-converted-space">
    <w:name w:val="apple-converted-space"/>
    <w:basedOn w:val="a0"/>
    <w:rsid w:val="00483355"/>
  </w:style>
  <w:style w:type="character" w:customStyle="1" w:styleId="dt">
    <w:name w:val="dt"/>
    <w:basedOn w:val="a0"/>
    <w:rsid w:val="00483355"/>
  </w:style>
  <w:style w:type="paragraph" w:styleId="HTML">
    <w:name w:val="HTML Preformatted"/>
    <w:basedOn w:val="a"/>
    <w:link w:val="HTML0"/>
    <w:uiPriority w:val="99"/>
    <w:semiHidden/>
    <w:unhideWhenUsed/>
    <w:rsid w:val="0048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3355"/>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2B77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77B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50B"/>
  </w:style>
  <w:style w:type="paragraph" w:styleId="2">
    <w:name w:val="heading 2"/>
    <w:basedOn w:val="a"/>
    <w:link w:val="20"/>
    <w:uiPriority w:val="9"/>
    <w:qFormat/>
    <w:rsid w:val="004833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335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83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3355"/>
    <w:rPr>
      <w:color w:val="0000FF"/>
      <w:u w:val="single"/>
    </w:rPr>
  </w:style>
  <w:style w:type="character" w:styleId="a5">
    <w:name w:val="FollowedHyperlink"/>
    <w:basedOn w:val="a0"/>
    <w:uiPriority w:val="99"/>
    <w:semiHidden/>
    <w:unhideWhenUsed/>
    <w:rsid w:val="00483355"/>
    <w:rPr>
      <w:color w:val="800080"/>
      <w:u w:val="single"/>
    </w:rPr>
  </w:style>
  <w:style w:type="character" w:customStyle="1" w:styleId="apple-converted-space">
    <w:name w:val="apple-converted-space"/>
    <w:basedOn w:val="a0"/>
    <w:rsid w:val="00483355"/>
  </w:style>
  <w:style w:type="character" w:customStyle="1" w:styleId="dt">
    <w:name w:val="dt"/>
    <w:basedOn w:val="a0"/>
    <w:rsid w:val="00483355"/>
  </w:style>
  <w:style w:type="paragraph" w:styleId="HTML">
    <w:name w:val="HTML Preformatted"/>
    <w:basedOn w:val="a"/>
    <w:link w:val="HTML0"/>
    <w:uiPriority w:val="99"/>
    <w:semiHidden/>
    <w:unhideWhenUsed/>
    <w:rsid w:val="0048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3355"/>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2B77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77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tamojnyasud.ru/deklaracija_na_tovari.html" TargetMode="External"/><Relationship Id="rId14" Type="http://schemas.openxmlformats.org/officeDocument/2006/relationships/hyperlink" Target="http://www.tamojnyasud.ru/deklaracija_na_tovari.html" TargetMode="External"/><Relationship Id="rId15" Type="http://schemas.openxmlformats.org/officeDocument/2006/relationships/hyperlink" Target="http://www.tamojnyasud.ru/deklaracija_na_tovari.html" TargetMode="External"/><Relationship Id="rId16" Type="http://schemas.openxmlformats.org/officeDocument/2006/relationships/hyperlink" Target="http://www.tamojnyasud.ru/deklaracija_na_tovari.html" TargetMode="External"/><Relationship Id="rId17" Type="http://schemas.openxmlformats.org/officeDocument/2006/relationships/hyperlink" Target="http://www.tamojnyasud.ru/deklaracija_na_tovari.html" TargetMode="External"/><Relationship Id="rId18" Type="http://schemas.openxmlformats.org/officeDocument/2006/relationships/hyperlink" Target="http://www.tamojnyasud.ru/deklaracija_na_tovari.html" TargetMode="External"/><Relationship Id="rId19" Type="http://schemas.openxmlformats.org/officeDocument/2006/relationships/hyperlink" Target="http://www.tamojnyasud.ru/deklaracija_na_tovari.html" TargetMode="External"/><Relationship Id="rId50" Type="http://schemas.openxmlformats.org/officeDocument/2006/relationships/hyperlink" Target="http://www.tamojnyasud.ru/deklaracija_na_tovari.html" TargetMode="External"/><Relationship Id="rId51" Type="http://schemas.openxmlformats.org/officeDocument/2006/relationships/hyperlink" Target="http://www.tamojnyasud.ru/deklaracija_na_tovari.html" TargetMode="External"/><Relationship Id="rId52" Type="http://schemas.openxmlformats.org/officeDocument/2006/relationships/hyperlink" Target="http://www.tamojnyasud.ru/deklaracija_na_tovari.html" TargetMode="External"/><Relationship Id="rId53" Type="http://schemas.openxmlformats.org/officeDocument/2006/relationships/hyperlink" Target="http://www.tamojnyasud.ru/deklaracija_na_tovari.html" TargetMode="External"/><Relationship Id="rId54" Type="http://schemas.openxmlformats.org/officeDocument/2006/relationships/hyperlink" Target="http://www.tamojnyasud.ru/deklaracija_na_tovari.html" TargetMode="External"/><Relationship Id="rId55" Type="http://schemas.openxmlformats.org/officeDocument/2006/relationships/hyperlink" Target="http://www.tamojnyasud.ru/deklaracija_na_tovari.html" TargetMode="External"/><Relationship Id="rId56" Type="http://schemas.openxmlformats.org/officeDocument/2006/relationships/hyperlink" Target="http://www.tamojnyasud.ru/deklaracija_na_tovari.html" TargetMode="External"/><Relationship Id="rId57" Type="http://schemas.openxmlformats.org/officeDocument/2006/relationships/hyperlink" Target="http://www.tamojnyasud.ru/deklaracija_na_tovari.html" TargetMode="External"/><Relationship Id="rId58" Type="http://schemas.openxmlformats.org/officeDocument/2006/relationships/hyperlink" Target="http://www.tamojnyasud.ru/deklaracija_na_tovari.html" TargetMode="External"/><Relationship Id="rId59" Type="http://schemas.openxmlformats.org/officeDocument/2006/relationships/fontTable" Target="fontTable.xml"/><Relationship Id="rId40" Type="http://schemas.openxmlformats.org/officeDocument/2006/relationships/hyperlink" Target="http://www.tamojnyasud.ru/deklaracija_na_tovari.html" TargetMode="External"/><Relationship Id="rId41" Type="http://schemas.openxmlformats.org/officeDocument/2006/relationships/hyperlink" Target="http://www.tamojnyasud.ru/deklaracija_na_tovari.html" TargetMode="External"/><Relationship Id="rId42" Type="http://schemas.openxmlformats.org/officeDocument/2006/relationships/hyperlink" Target="http://www.tamojnyasud.ru/deklaracija_na_tovari.html" TargetMode="External"/><Relationship Id="rId43" Type="http://schemas.openxmlformats.org/officeDocument/2006/relationships/hyperlink" Target="http://www.tamojnyasud.ru/deklaracija_na_tovari.html" TargetMode="External"/><Relationship Id="rId44" Type="http://schemas.openxmlformats.org/officeDocument/2006/relationships/hyperlink" Target="http://www.tamojnyasud.ru/deklaracija_na_tovari.html" TargetMode="External"/><Relationship Id="rId45" Type="http://schemas.openxmlformats.org/officeDocument/2006/relationships/hyperlink" Target="http://www.tamojnyasud.ru/deklaracija_na_tovari.html" TargetMode="External"/><Relationship Id="rId46" Type="http://schemas.openxmlformats.org/officeDocument/2006/relationships/hyperlink" Target="http://www.tamojnyasud.ru/deklaracija_na_tovari.html" TargetMode="External"/><Relationship Id="rId47" Type="http://schemas.openxmlformats.org/officeDocument/2006/relationships/hyperlink" Target="http://www.tamojnyasud.ru/deklaracija_na_tovari.html" TargetMode="External"/><Relationship Id="rId48" Type="http://schemas.openxmlformats.org/officeDocument/2006/relationships/hyperlink" Target="http://www.tamojnyasud.ru/deklaracija_na_tovari.html" TargetMode="External"/><Relationship Id="rId49" Type="http://schemas.openxmlformats.org/officeDocument/2006/relationships/hyperlink" Target="http://www.tamojnyasud.ru/deklaracija_na_tovari.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amojnyasud.ru/img/Deklaracia.jpg" TargetMode="External"/><Relationship Id="rId7" Type="http://schemas.openxmlformats.org/officeDocument/2006/relationships/image" Target="media/image1.jpeg"/><Relationship Id="rId8" Type="http://schemas.openxmlformats.org/officeDocument/2006/relationships/hyperlink" Target="http://www.tamojnyasud.ru/deklaracija_na_tovari.html" TargetMode="External"/><Relationship Id="rId9" Type="http://schemas.openxmlformats.org/officeDocument/2006/relationships/hyperlink" Target="http://www.tamojnyasud.ru/deklaracija_na_tovari.html" TargetMode="External"/><Relationship Id="rId30" Type="http://schemas.openxmlformats.org/officeDocument/2006/relationships/hyperlink" Target="http://www.tamojnyasud.ru/deklaracija_na_tovari.html" TargetMode="External"/><Relationship Id="rId31" Type="http://schemas.openxmlformats.org/officeDocument/2006/relationships/hyperlink" Target="http://www.tamojnyasud.ru/deklaracija_na_tovari.html" TargetMode="External"/><Relationship Id="rId32" Type="http://schemas.openxmlformats.org/officeDocument/2006/relationships/hyperlink" Target="http://www.tamojnyasud.ru/deklaracija_na_tovari.html" TargetMode="External"/><Relationship Id="rId33" Type="http://schemas.openxmlformats.org/officeDocument/2006/relationships/hyperlink" Target="http://www.tamojnyasud.ru/deklaracija_na_tovari.html" TargetMode="External"/><Relationship Id="rId34" Type="http://schemas.openxmlformats.org/officeDocument/2006/relationships/hyperlink" Target="http://www.tamojnyasud.ru/deklaracija_na_tovari.html" TargetMode="External"/><Relationship Id="rId35" Type="http://schemas.openxmlformats.org/officeDocument/2006/relationships/hyperlink" Target="http://www.tamojnyasud.ru/deklaracija_na_tovari.html" TargetMode="External"/><Relationship Id="rId36" Type="http://schemas.openxmlformats.org/officeDocument/2006/relationships/hyperlink" Target="http://www.tamojnyasud.ru/deklaracija_na_tovari.html" TargetMode="External"/><Relationship Id="rId37" Type="http://schemas.openxmlformats.org/officeDocument/2006/relationships/hyperlink" Target="http://www.tamojnyasud.ru/deklaracija_na_tovari.html" TargetMode="External"/><Relationship Id="rId38" Type="http://schemas.openxmlformats.org/officeDocument/2006/relationships/hyperlink" Target="http://www.tamojnyasud.ru/deklaracija_na_tovari.html" TargetMode="External"/><Relationship Id="rId39" Type="http://schemas.openxmlformats.org/officeDocument/2006/relationships/hyperlink" Target="http://www.tamojnyasud.ru/deklaracija_na_tovari.html" TargetMode="External"/><Relationship Id="rId20" Type="http://schemas.openxmlformats.org/officeDocument/2006/relationships/hyperlink" Target="http://www.tamojnyasud.ru/deklaracija_na_tovari.html" TargetMode="External"/><Relationship Id="rId21" Type="http://schemas.openxmlformats.org/officeDocument/2006/relationships/hyperlink" Target="http://www.tamojnyasud.ru/deklaracija_na_tovari.html" TargetMode="External"/><Relationship Id="rId22" Type="http://schemas.openxmlformats.org/officeDocument/2006/relationships/hyperlink" Target="http://www.tamojnyasud.ru/deklaracija_na_tovari.html" TargetMode="External"/><Relationship Id="rId23" Type="http://schemas.openxmlformats.org/officeDocument/2006/relationships/hyperlink" Target="http://www.tamojnyasud.ru/deklaracija_na_tovari.html" TargetMode="External"/><Relationship Id="rId24" Type="http://schemas.openxmlformats.org/officeDocument/2006/relationships/hyperlink" Target="http://www.tamojnyasud.ru/deklaracija_na_tovari.html" TargetMode="External"/><Relationship Id="rId25" Type="http://schemas.openxmlformats.org/officeDocument/2006/relationships/hyperlink" Target="http://www.tamojnyasud.ru/deklaracija_na_tovari.html" TargetMode="External"/><Relationship Id="rId26" Type="http://schemas.openxmlformats.org/officeDocument/2006/relationships/hyperlink" Target="http://www.tamojnyasud.ru/deklaracija_na_tovari.html" TargetMode="External"/><Relationship Id="rId27" Type="http://schemas.openxmlformats.org/officeDocument/2006/relationships/hyperlink" Target="http://www.tamojnyasud.ru/deklaracija_na_tovari.html" TargetMode="External"/><Relationship Id="rId28" Type="http://schemas.openxmlformats.org/officeDocument/2006/relationships/hyperlink" Target="http://www.tamojnyasud.ru/deklaracija_na_tovari.html" TargetMode="External"/><Relationship Id="rId29" Type="http://schemas.openxmlformats.org/officeDocument/2006/relationships/hyperlink" Target="http://www.tamojnyasud.ru/deklaracija_na_tovari.html" TargetMode="External"/><Relationship Id="rId60" Type="http://schemas.openxmlformats.org/officeDocument/2006/relationships/theme" Target="theme/theme1.xml"/><Relationship Id="rId10" Type="http://schemas.openxmlformats.org/officeDocument/2006/relationships/hyperlink" Target="http://www.tamojnyasud.ru/deklaracija_na_tovari.html" TargetMode="External"/><Relationship Id="rId11" Type="http://schemas.openxmlformats.org/officeDocument/2006/relationships/hyperlink" Target="http://www.tamojnyasud.ru/deklaracija_na_tovari.html" TargetMode="External"/><Relationship Id="rId12" Type="http://schemas.openxmlformats.org/officeDocument/2006/relationships/hyperlink" Target="http://www.tamojnyasud.ru/deklaracija_na_tovar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35</Pages>
  <Words>12099</Words>
  <Characters>68967</Characters>
  <Application>Microsoft Macintosh Word</Application>
  <DocSecurity>0</DocSecurity>
  <Lines>574</Lines>
  <Paragraphs>161</Paragraphs>
  <ScaleCrop>false</ScaleCrop>
  <Company>WolfishLair</Company>
  <LinksUpToDate>false</LinksUpToDate>
  <CharactersWithSpaces>80905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Воробьева</cp:lastModifiedBy>
  <cp:revision>4</cp:revision>
  <dcterms:created xsi:type="dcterms:W3CDTF">2017-07-25T12:09:00Z</dcterms:created>
  <dcterms:modified xsi:type="dcterms:W3CDTF">2019-11-11T17:13:00Z</dcterms:modified>
</cp:coreProperties>
</file>